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A772" w14:textId="3ED56A52" w:rsidR="00ED1016" w:rsidRPr="00ED1016" w:rsidRDefault="00F50336" w:rsidP="00ED1016">
      <w:pPr>
        <w:spacing w:after="160" w:line="259" w:lineRule="auto"/>
        <w:rPr>
          <w:color w:val="FF0000"/>
        </w:rPr>
      </w:pPr>
      <w:bookmarkStart w:id="0" w:name="_Hlk161915033"/>
      <w:bookmarkEnd w:id="0"/>
      <w:r>
        <w:rPr>
          <w:noProof/>
        </w:rPr>
        <w:drawing>
          <wp:anchor distT="0" distB="0" distL="114300" distR="114300" simplePos="0" relativeHeight="251728896" behindDoc="0" locked="0" layoutInCell="1" allowOverlap="1" wp14:anchorId="712FCB7F" wp14:editId="29AF7EA3">
            <wp:simplePos x="0" y="0"/>
            <wp:positionH relativeFrom="column">
              <wp:posOffset>4552950</wp:posOffset>
            </wp:positionH>
            <wp:positionV relativeFrom="paragraph">
              <wp:posOffset>115570</wp:posOffset>
            </wp:positionV>
            <wp:extent cx="1609090" cy="64389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090" cy="643890"/>
                    </a:xfrm>
                    <a:prstGeom prst="rect">
                      <a:avLst/>
                    </a:prstGeom>
                    <a:noFill/>
                    <a:ln>
                      <a:noFill/>
                    </a:ln>
                  </pic:spPr>
                </pic:pic>
              </a:graphicData>
            </a:graphic>
          </wp:anchor>
        </w:drawing>
      </w:r>
      <w:r w:rsidRPr="004A36BD">
        <w:rPr>
          <w:rFonts w:ascii="Arial" w:hAnsi="Arial" w:cs="Arial"/>
          <w:b/>
          <w:bCs/>
          <w:noProof/>
          <w:sz w:val="28"/>
          <w:szCs w:val="28"/>
          <w:u w:val="single"/>
        </w:rPr>
        <w:drawing>
          <wp:anchor distT="0" distB="0" distL="114300" distR="114300" simplePos="0" relativeHeight="251724800" behindDoc="1" locked="0" layoutInCell="1" allowOverlap="1" wp14:anchorId="54E37FEC" wp14:editId="4CDF1CFF">
            <wp:simplePos x="0" y="0"/>
            <wp:positionH relativeFrom="margin">
              <wp:align>left</wp:align>
            </wp:positionH>
            <wp:positionV relativeFrom="paragraph">
              <wp:posOffset>283211</wp:posOffset>
            </wp:positionV>
            <wp:extent cx="2203450" cy="527050"/>
            <wp:effectExtent l="0" t="0" r="6350" b="6350"/>
            <wp:wrapNone/>
            <wp:docPr id="25" name="Picture 25"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3450" cy="527050"/>
                    </a:xfrm>
                    <a:prstGeom prst="rect">
                      <a:avLst/>
                    </a:prstGeom>
                  </pic:spPr>
                </pic:pic>
              </a:graphicData>
            </a:graphic>
            <wp14:sizeRelH relativeFrom="margin">
              <wp14:pctWidth>0</wp14:pctWidth>
            </wp14:sizeRelH>
            <wp14:sizeRelV relativeFrom="margin">
              <wp14:pctHeight>0</wp14:pctHeight>
            </wp14:sizeRelV>
          </wp:anchor>
        </w:drawing>
      </w:r>
    </w:p>
    <w:p w14:paraId="5DE66C52" w14:textId="284DB4CA" w:rsidR="00B32852" w:rsidRDefault="00F50336" w:rsidP="00F50336">
      <w:pPr>
        <w:tabs>
          <w:tab w:val="right" w:pos="4140"/>
        </w:tabs>
        <w:spacing w:after="160" w:line="259" w:lineRule="auto"/>
        <w:rPr>
          <w:sz w:val="32"/>
        </w:rPr>
      </w:pPr>
      <w:r>
        <w:rPr>
          <w:rFonts w:ascii="Arial" w:hAnsi="Arial" w:cs="Arial"/>
          <w:b/>
          <w:bCs/>
          <w:noProof/>
        </w:rPr>
        <w:drawing>
          <wp:anchor distT="0" distB="0" distL="114300" distR="114300" simplePos="0" relativeHeight="251726848" behindDoc="0" locked="0" layoutInCell="1" allowOverlap="1" wp14:anchorId="66F2191A" wp14:editId="2E937B24">
            <wp:simplePos x="0" y="0"/>
            <wp:positionH relativeFrom="margin">
              <wp:posOffset>2393950</wp:posOffset>
            </wp:positionH>
            <wp:positionV relativeFrom="topMargin">
              <wp:posOffset>469900</wp:posOffset>
            </wp:positionV>
            <wp:extent cx="1841500" cy="459740"/>
            <wp:effectExtent l="0" t="0" r="635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1500" cy="459740"/>
                    </a:xfrm>
                    <a:prstGeom prst="rect">
                      <a:avLst/>
                    </a:prstGeom>
                    <a:noFill/>
                  </pic:spPr>
                </pic:pic>
              </a:graphicData>
            </a:graphic>
            <wp14:sizeRelH relativeFrom="margin">
              <wp14:pctWidth>0</wp14:pctWidth>
            </wp14:sizeRelH>
            <wp14:sizeRelV relativeFrom="margin">
              <wp14:pctHeight>0</wp14:pctHeight>
            </wp14:sizeRelV>
          </wp:anchor>
        </w:drawing>
      </w:r>
      <w:r>
        <w:rPr>
          <w:sz w:val="32"/>
        </w:rPr>
        <w:tab/>
      </w:r>
    </w:p>
    <w:p w14:paraId="6BD6785A" w14:textId="72823480" w:rsidR="00B32852" w:rsidRDefault="00F50336">
      <w:pPr>
        <w:spacing w:after="160" w:line="259" w:lineRule="auto"/>
        <w:rPr>
          <w:sz w:val="32"/>
        </w:rPr>
      </w:pPr>
      <w:r>
        <w:rPr>
          <w:noProof/>
        </w:rPr>
        <w:drawing>
          <wp:anchor distT="0" distB="0" distL="114300" distR="114300" simplePos="0" relativeHeight="251730944" behindDoc="0" locked="0" layoutInCell="1" allowOverlap="1" wp14:anchorId="613A4ED4" wp14:editId="0824FC27">
            <wp:simplePos x="0" y="0"/>
            <wp:positionH relativeFrom="margin">
              <wp:align>left</wp:align>
            </wp:positionH>
            <wp:positionV relativeFrom="margin">
              <wp:posOffset>930910</wp:posOffset>
            </wp:positionV>
            <wp:extent cx="2012315" cy="339725"/>
            <wp:effectExtent l="0" t="0" r="6985" b="3175"/>
            <wp:wrapSquare wrapText="bothSides"/>
            <wp:docPr id="39" name="Picture 39" descr="Health Innovation West of England (formerly AHSN) on LinkedIn: Join 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 Innovation West of England (formerly AHSN) on LinkedIn: Join ou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2315" cy="339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2992" behindDoc="0" locked="0" layoutInCell="1" allowOverlap="1" wp14:anchorId="03A1CA57" wp14:editId="5AAAB220">
            <wp:simplePos x="0" y="0"/>
            <wp:positionH relativeFrom="column">
              <wp:posOffset>4870450</wp:posOffset>
            </wp:positionH>
            <wp:positionV relativeFrom="paragraph">
              <wp:posOffset>332105</wp:posOffset>
            </wp:positionV>
            <wp:extent cx="1322705" cy="26797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2705" cy="267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p>
    <w:p w14:paraId="6AA2FF33" w14:textId="5EF4DAFE" w:rsidR="00B32852" w:rsidRDefault="00F50336" w:rsidP="00F50336">
      <w:pPr>
        <w:spacing w:after="160" w:line="259" w:lineRule="auto"/>
        <w:rPr>
          <w:sz w:val="32"/>
        </w:rPr>
      </w:pPr>
      <w:r>
        <w:rPr>
          <w:noProof/>
        </w:rPr>
        <w:drawing>
          <wp:anchor distT="0" distB="0" distL="114300" distR="114300" simplePos="0" relativeHeight="251729920" behindDoc="0" locked="0" layoutInCell="1" allowOverlap="1" wp14:anchorId="1062AEA0" wp14:editId="19F1D054">
            <wp:simplePos x="0" y="0"/>
            <wp:positionH relativeFrom="margin">
              <wp:posOffset>2317750</wp:posOffset>
            </wp:positionH>
            <wp:positionV relativeFrom="margin">
              <wp:posOffset>1032510</wp:posOffset>
            </wp:positionV>
            <wp:extent cx="2335530" cy="229870"/>
            <wp:effectExtent l="0" t="0" r="7620" b="0"/>
            <wp:wrapSquare wrapText="bothSides"/>
            <wp:docPr id="36" name="Picture 36" descr="Log in | Clinical Practice Research Dat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 in | Clinical Practice Research Data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5530" cy="229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FF9965" w14:textId="1A28BA6E" w:rsidR="00E8358A" w:rsidRDefault="00E8358A" w:rsidP="00E8358A">
      <w:pPr>
        <w:pStyle w:val="NormalWeb"/>
        <w:ind w:left="720"/>
        <w:jc w:val="center"/>
      </w:pPr>
    </w:p>
    <w:p w14:paraId="74632A0D" w14:textId="44932802" w:rsidR="003C1A3A" w:rsidRDefault="003C1A3A" w:rsidP="00B754D8">
      <w:pPr>
        <w:spacing w:after="160" w:line="259" w:lineRule="auto"/>
        <w:jc w:val="center"/>
        <w:rPr>
          <w:rFonts w:ascii="Arial" w:hAnsi="Arial" w:cs="Arial"/>
          <w:b/>
          <w:bCs/>
          <w:sz w:val="40"/>
          <w:szCs w:val="40"/>
          <w:u w:val="single"/>
        </w:rPr>
      </w:pPr>
    </w:p>
    <w:p w14:paraId="120420E7" w14:textId="77777777" w:rsidR="003C1A3A" w:rsidRDefault="003C1A3A" w:rsidP="00B754D8">
      <w:pPr>
        <w:spacing w:after="160" w:line="259" w:lineRule="auto"/>
        <w:jc w:val="center"/>
        <w:rPr>
          <w:rFonts w:ascii="Arial" w:hAnsi="Arial" w:cs="Arial"/>
          <w:b/>
          <w:bCs/>
          <w:sz w:val="40"/>
          <w:szCs w:val="40"/>
          <w:u w:val="single"/>
        </w:rPr>
      </w:pPr>
    </w:p>
    <w:p w14:paraId="15B338E3" w14:textId="77777777" w:rsidR="003C1A3A" w:rsidRDefault="003C1A3A" w:rsidP="00B754D8">
      <w:pPr>
        <w:spacing w:after="160" w:line="259" w:lineRule="auto"/>
        <w:jc w:val="center"/>
        <w:rPr>
          <w:rFonts w:ascii="Arial" w:hAnsi="Arial" w:cs="Arial"/>
          <w:b/>
          <w:bCs/>
          <w:sz w:val="40"/>
          <w:szCs w:val="40"/>
          <w:u w:val="single"/>
        </w:rPr>
      </w:pPr>
    </w:p>
    <w:p w14:paraId="0A2544A9" w14:textId="65152D9C" w:rsidR="00B32852" w:rsidRPr="0031002B" w:rsidRDefault="00B754D8" w:rsidP="00B754D8">
      <w:pPr>
        <w:spacing w:after="160" w:line="259" w:lineRule="auto"/>
        <w:jc w:val="center"/>
        <w:rPr>
          <w:rFonts w:ascii="Arial" w:hAnsi="Arial" w:cs="Arial"/>
          <w:b/>
          <w:bCs/>
          <w:sz w:val="40"/>
          <w:szCs w:val="40"/>
          <w:u w:val="single"/>
        </w:rPr>
      </w:pPr>
      <w:r w:rsidRPr="0031002B">
        <w:rPr>
          <w:rFonts w:ascii="Arial" w:hAnsi="Arial" w:cs="Arial"/>
          <w:b/>
          <w:bCs/>
          <w:sz w:val="40"/>
          <w:szCs w:val="40"/>
          <w:u w:val="single"/>
        </w:rPr>
        <w:t>A Research</w:t>
      </w:r>
      <w:r w:rsidR="007C7C78" w:rsidRPr="0031002B">
        <w:rPr>
          <w:rFonts w:ascii="Arial" w:hAnsi="Arial" w:cs="Arial"/>
          <w:b/>
          <w:bCs/>
          <w:sz w:val="40"/>
          <w:szCs w:val="40"/>
          <w:u w:val="single"/>
        </w:rPr>
        <w:t>, Evaluation</w:t>
      </w:r>
      <w:r w:rsidR="00E5263D">
        <w:rPr>
          <w:rFonts w:ascii="Arial" w:hAnsi="Arial" w:cs="Arial"/>
          <w:b/>
          <w:bCs/>
          <w:sz w:val="40"/>
          <w:szCs w:val="40"/>
          <w:u w:val="single"/>
        </w:rPr>
        <w:t xml:space="preserve"> and Audit</w:t>
      </w:r>
      <w:r w:rsidRPr="0031002B">
        <w:rPr>
          <w:rFonts w:ascii="Arial" w:hAnsi="Arial" w:cs="Arial"/>
          <w:b/>
          <w:bCs/>
          <w:sz w:val="40"/>
          <w:szCs w:val="40"/>
          <w:u w:val="single"/>
        </w:rPr>
        <w:t xml:space="preserve"> Strategy for Gloucestershire Integrated Care System</w:t>
      </w:r>
    </w:p>
    <w:p w14:paraId="15713FF0" w14:textId="55E242DF" w:rsidR="00B754D8" w:rsidRPr="003C1A3A" w:rsidRDefault="00B754D8" w:rsidP="00B754D8">
      <w:pPr>
        <w:spacing w:after="160" w:line="259" w:lineRule="auto"/>
        <w:jc w:val="center"/>
        <w:rPr>
          <w:rFonts w:ascii="Arial" w:hAnsi="Arial" w:cs="Arial"/>
          <w:i/>
          <w:iCs/>
          <w:sz w:val="40"/>
          <w:szCs w:val="40"/>
        </w:rPr>
      </w:pPr>
      <w:r w:rsidRPr="003C1A3A">
        <w:rPr>
          <w:rFonts w:ascii="Arial" w:hAnsi="Arial" w:cs="Arial"/>
          <w:i/>
          <w:iCs/>
          <w:sz w:val="40"/>
          <w:szCs w:val="40"/>
        </w:rPr>
        <w:t xml:space="preserve">Delivering evidence-based </w:t>
      </w:r>
      <w:r w:rsidR="003C1A3A" w:rsidRPr="003C1A3A">
        <w:rPr>
          <w:rFonts w:ascii="Arial" w:hAnsi="Arial" w:cs="Arial"/>
          <w:i/>
          <w:iCs/>
          <w:sz w:val="40"/>
          <w:szCs w:val="40"/>
        </w:rPr>
        <w:t xml:space="preserve">Prevention, </w:t>
      </w:r>
      <w:r w:rsidR="003C1A3A">
        <w:rPr>
          <w:rFonts w:ascii="Arial" w:hAnsi="Arial" w:cs="Arial"/>
          <w:i/>
          <w:iCs/>
          <w:sz w:val="40"/>
          <w:szCs w:val="40"/>
        </w:rPr>
        <w:t>C</w:t>
      </w:r>
      <w:r w:rsidRPr="003C1A3A">
        <w:rPr>
          <w:rFonts w:ascii="Arial" w:hAnsi="Arial" w:cs="Arial"/>
          <w:i/>
          <w:iCs/>
          <w:sz w:val="40"/>
          <w:szCs w:val="40"/>
        </w:rPr>
        <w:t xml:space="preserve">are and </w:t>
      </w:r>
      <w:r w:rsidR="003C1A3A">
        <w:rPr>
          <w:rFonts w:ascii="Arial" w:hAnsi="Arial" w:cs="Arial"/>
          <w:i/>
          <w:iCs/>
          <w:sz w:val="40"/>
          <w:szCs w:val="40"/>
        </w:rPr>
        <w:t>T</w:t>
      </w:r>
      <w:r w:rsidRPr="003C1A3A">
        <w:rPr>
          <w:rFonts w:ascii="Arial" w:hAnsi="Arial" w:cs="Arial"/>
          <w:i/>
          <w:iCs/>
          <w:sz w:val="40"/>
          <w:szCs w:val="40"/>
        </w:rPr>
        <w:t xml:space="preserve">reatment </w:t>
      </w:r>
      <w:r w:rsidR="009D1F8C">
        <w:rPr>
          <w:rFonts w:ascii="Arial" w:hAnsi="Arial" w:cs="Arial"/>
          <w:i/>
          <w:iCs/>
          <w:sz w:val="40"/>
          <w:szCs w:val="40"/>
        </w:rPr>
        <w:t>f</w:t>
      </w:r>
      <w:r w:rsidRPr="003C1A3A">
        <w:rPr>
          <w:rFonts w:ascii="Arial" w:hAnsi="Arial" w:cs="Arial"/>
          <w:i/>
          <w:iCs/>
          <w:sz w:val="40"/>
          <w:szCs w:val="40"/>
        </w:rPr>
        <w:t>o</w:t>
      </w:r>
      <w:r w:rsidR="009D1F8C">
        <w:rPr>
          <w:rFonts w:ascii="Arial" w:hAnsi="Arial" w:cs="Arial"/>
          <w:i/>
          <w:iCs/>
          <w:sz w:val="40"/>
          <w:szCs w:val="40"/>
        </w:rPr>
        <w:t>r</w:t>
      </w:r>
      <w:r w:rsidRPr="003C1A3A">
        <w:rPr>
          <w:rFonts w:ascii="Arial" w:hAnsi="Arial" w:cs="Arial"/>
          <w:i/>
          <w:iCs/>
          <w:sz w:val="40"/>
          <w:szCs w:val="40"/>
        </w:rPr>
        <w:t xml:space="preserve"> our </w:t>
      </w:r>
      <w:r w:rsidR="00417088">
        <w:rPr>
          <w:rFonts w:ascii="Arial" w:hAnsi="Arial" w:cs="Arial"/>
          <w:i/>
          <w:iCs/>
          <w:sz w:val="40"/>
          <w:szCs w:val="40"/>
        </w:rPr>
        <w:t>people and communities</w:t>
      </w:r>
    </w:p>
    <w:p w14:paraId="33FB7D0B" w14:textId="44D05989" w:rsidR="003C1A3A" w:rsidRPr="00B754D8" w:rsidRDefault="003C1A3A" w:rsidP="00B754D8">
      <w:pPr>
        <w:spacing w:after="160" w:line="259" w:lineRule="auto"/>
        <w:jc w:val="center"/>
        <w:rPr>
          <w:rFonts w:ascii="Arial" w:hAnsi="Arial" w:cs="Arial"/>
          <w:b/>
          <w:bCs/>
          <w:sz w:val="40"/>
          <w:szCs w:val="40"/>
          <w:u w:val="single"/>
        </w:rPr>
      </w:pPr>
      <w:r>
        <w:rPr>
          <w:rFonts w:ascii="Arial" w:hAnsi="Arial" w:cs="Arial"/>
          <w:b/>
          <w:bCs/>
          <w:sz w:val="40"/>
          <w:szCs w:val="40"/>
          <w:u w:val="single"/>
        </w:rPr>
        <w:t>202</w:t>
      </w:r>
      <w:r w:rsidR="002E0376">
        <w:rPr>
          <w:rFonts w:ascii="Arial" w:hAnsi="Arial" w:cs="Arial"/>
          <w:b/>
          <w:bCs/>
          <w:sz w:val="40"/>
          <w:szCs w:val="40"/>
          <w:u w:val="single"/>
        </w:rPr>
        <w:t>4</w:t>
      </w:r>
      <w:r>
        <w:rPr>
          <w:rFonts w:ascii="Arial" w:hAnsi="Arial" w:cs="Arial"/>
          <w:b/>
          <w:bCs/>
          <w:sz w:val="40"/>
          <w:szCs w:val="40"/>
          <w:u w:val="single"/>
        </w:rPr>
        <w:t xml:space="preserve"> - 202</w:t>
      </w:r>
      <w:r w:rsidR="002E0376">
        <w:rPr>
          <w:rFonts w:ascii="Arial" w:hAnsi="Arial" w:cs="Arial"/>
          <w:b/>
          <w:bCs/>
          <w:sz w:val="40"/>
          <w:szCs w:val="40"/>
          <w:u w:val="single"/>
        </w:rPr>
        <w:t>7</w:t>
      </w:r>
    </w:p>
    <w:p w14:paraId="52C7C7E8" w14:textId="77777777" w:rsidR="007B757E" w:rsidRDefault="007B757E">
      <w:pPr>
        <w:spacing w:after="160" w:line="259" w:lineRule="auto"/>
        <w:rPr>
          <w:rFonts w:asciiTheme="minorHAnsi" w:hAnsiTheme="minorHAnsi"/>
        </w:rPr>
      </w:pPr>
    </w:p>
    <w:p w14:paraId="554CF82E" w14:textId="77777777" w:rsidR="007B757E" w:rsidRDefault="007B757E">
      <w:pPr>
        <w:spacing w:after="160" w:line="259" w:lineRule="auto"/>
        <w:rPr>
          <w:rFonts w:asciiTheme="minorHAnsi" w:hAnsiTheme="minorHAnsi"/>
        </w:rPr>
      </w:pPr>
    </w:p>
    <w:p w14:paraId="04D9E1F1" w14:textId="77777777" w:rsidR="007B757E" w:rsidRDefault="007B757E">
      <w:pPr>
        <w:spacing w:after="160" w:line="259" w:lineRule="auto"/>
        <w:rPr>
          <w:rFonts w:asciiTheme="minorHAnsi" w:hAnsiTheme="minorHAnsi"/>
        </w:rPr>
      </w:pPr>
    </w:p>
    <w:p w14:paraId="7224DB51" w14:textId="3F8F024A" w:rsidR="00B32852" w:rsidRDefault="00B32852" w:rsidP="004E2037">
      <w:pPr>
        <w:spacing w:after="160" w:line="259" w:lineRule="auto"/>
        <w:jc w:val="center"/>
        <w:rPr>
          <w:rFonts w:asciiTheme="minorHAnsi" w:hAnsiTheme="minorHAnsi"/>
        </w:rPr>
      </w:pPr>
      <w:r w:rsidRPr="007B757E">
        <w:rPr>
          <w:rFonts w:asciiTheme="minorHAnsi" w:eastAsia="Calibri" w:hAnsiTheme="minorHAnsi"/>
          <w:lang w:eastAsia="en-GB"/>
        </w:rPr>
        <w:br/>
      </w:r>
      <w:r w:rsidR="004E2037">
        <w:rPr>
          <w:noProof/>
        </w:rPr>
        <w:drawing>
          <wp:inline distT="0" distB="0" distL="0" distR="0" wp14:anchorId="6C5799A3" wp14:editId="7E86A79E">
            <wp:extent cx="3193433" cy="1663695"/>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23721" cy="1731572"/>
                    </a:xfrm>
                    <a:prstGeom prst="rect">
                      <a:avLst/>
                    </a:prstGeom>
                    <a:noFill/>
                    <a:ln>
                      <a:noFill/>
                    </a:ln>
                  </pic:spPr>
                </pic:pic>
              </a:graphicData>
            </a:graphic>
          </wp:inline>
        </w:drawing>
      </w:r>
    </w:p>
    <w:p w14:paraId="5C957673" w14:textId="2053A6D2" w:rsidR="00B754D8" w:rsidRDefault="00B754D8" w:rsidP="00B754D8">
      <w:pPr>
        <w:spacing w:after="160" w:line="259" w:lineRule="auto"/>
        <w:jc w:val="center"/>
        <w:rPr>
          <w:rFonts w:asciiTheme="minorHAnsi" w:hAnsiTheme="minorHAnsi"/>
        </w:rPr>
      </w:pPr>
    </w:p>
    <w:p w14:paraId="44338754" w14:textId="07DB6E79" w:rsidR="00352454" w:rsidRDefault="00352454" w:rsidP="00B754D8">
      <w:pPr>
        <w:spacing w:after="160" w:line="259" w:lineRule="auto"/>
        <w:jc w:val="center"/>
        <w:rPr>
          <w:rFonts w:asciiTheme="minorHAnsi" w:hAnsiTheme="minorHAnsi"/>
        </w:rPr>
      </w:pPr>
    </w:p>
    <w:p w14:paraId="0829B9FA" w14:textId="43D07121" w:rsidR="00352454" w:rsidRDefault="00352454" w:rsidP="00B754D8">
      <w:pPr>
        <w:spacing w:after="160" w:line="259" w:lineRule="auto"/>
        <w:jc w:val="center"/>
        <w:rPr>
          <w:rFonts w:asciiTheme="minorHAnsi" w:hAnsiTheme="minorHAnsi"/>
        </w:rPr>
      </w:pPr>
    </w:p>
    <w:p w14:paraId="2E90D981" w14:textId="05F4ED87" w:rsidR="00352454" w:rsidRDefault="00352454" w:rsidP="00B754D8">
      <w:pPr>
        <w:spacing w:after="160" w:line="259" w:lineRule="auto"/>
        <w:jc w:val="center"/>
        <w:rPr>
          <w:rFonts w:asciiTheme="minorHAnsi" w:hAnsiTheme="minorHAnsi"/>
        </w:rPr>
      </w:pPr>
    </w:p>
    <w:p w14:paraId="20490858" w14:textId="2CD1E991" w:rsidR="00352454" w:rsidRDefault="00352454" w:rsidP="00B754D8">
      <w:pPr>
        <w:spacing w:after="160" w:line="259" w:lineRule="auto"/>
        <w:jc w:val="center"/>
        <w:rPr>
          <w:rFonts w:asciiTheme="minorHAnsi" w:hAnsiTheme="minorHAnsi"/>
        </w:rPr>
      </w:pPr>
    </w:p>
    <w:p w14:paraId="0BFA321A" w14:textId="1860BB6E" w:rsidR="00352454" w:rsidRDefault="00352454" w:rsidP="00B754D8">
      <w:pPr>
        <w:spacing w:after="160" w:line="259" w:lineRule="auto"/>
        <w:jc w:val="center"/>
        <w:rPr>
          <w:rFonts w:asciiTheme="minorHAnsi" w:hAnsiTheme="minorHAnsi"/>
        </w:rPr>
      </w:pPr>
    </w:p>
    <w:p w14:paraId="52033657" w14:textId="6048771A" w:rsidR="00352454" w:rsidRDefault="00352454" w:rsidP="00B754D8">
      <w:pPr>
        <w:spacing w:after="160" w:line="259" w:lineRule="auto"/>
        <w:jc w:val="center"/>
        <w:rPr>
          <w:rFonts w:asciiTheme="minorHAnsi" w:hAnsiTheme="minorHAnsi"/>
        </w:rPr>
      </w:pPr>
    </w:p>
    <w:p w14:paraId="60A2CB67" w14:textId="77777777" w:rsidR="007C7C78" w:rsidRPr="00B754D8" w:rsidRDefault="007C7C78" w:rsidP="00F353A4">
      <w:pPr>
        <w:spacing w:after="160" w:line="259" w:lineRule="auto"/>
        <w:rPr>
          <w:rFonts w:ascii="Arial" w:hAnsi="Arial" w:cs="Arial"/>
          <w:sz w:val="28"/>
          <w:szCs w:val="28"/>
        </w:rPr>
      </w:pPr>
    </w:p>
    <w:p w14:paraId="65D8B619" w14:textId="77777777" w:rsidR="00E901AC" w:rsidRPr="00F963CC" w:rsidRDefault="00E901AC" w:rsidP="00F0059F">
      <w:pPr>
        <w:pStyle w:val="ListParagraph"/>
        <w:numPr>
          <w:ilvl w:val="0"/>
          <w:numId w:val="10"/>
        </w:numPr>
        <w:spacing w:after="160" w:line="259" w:lineRule="auto"/>
        <w:jc w:val="both"/>
        <w:rPr>
          <w:b/>
          <w:sz w:val="24"/>
          <w:szCs w:val="24"/>
        </w:rPr>
      </w:pPr>
      <w:r w:rsidRPr="00F963CC">
        <w:rPr>
          <w:b/>
          <w:sz w:val="24"/>
          <w:szCs w:val="24"/>
        </w:rPr>
        <w:t>Purpose</w:t>
      </w:r>
    </w:p>
    <w:p w14:paraId="15BE828D" w14:textId="7549C606" w:rsidR="009F69A4" w:rsidRPr="00F963CC" w:rsidRDefault="00E901AC" w:rsidP="009F69A4">
      <w:pPr>
        <w:spacing w:after="160" w:line="259" w:lineRule="auto"/>
        <w:jc w:val="both"/>
        <w:rPr>
          <w:sz w:val="24"/>
          <w:szCs w:val="24"/>
        </w:rPr>
      </w:pPr>
      <w:r w:rsidRPr="00F963CC">
        <w:rPr>
          <w:sz w:val="24"/>
          <w:szCs w:val="24"/>
        </w:rPr>
        <w:t xml:space="preserve">This </w:t>
      </w:r>
      <w:r w:rsidR="00BC2ABB" w:rsidRPr="00F963CC">
        <w:rPr>
          <w:sz w:val="24"/>
          <w:szCs w:val="24"/>
        </w:rPr>
        <w:t>Strategy</w:t>
      </w:r>
      <w:r w:rsidRPr="00F963CC">
        <w:rPr>
          <w:sz w:val="24"/>
          <w:szCs w:val="24"/>
        </w:rPr>
        <w:t xml:space="preserve"> describe</w:t>
      </w:r>
      <w:r w:rsidR="00BC2ABB" w:rsidRPr="00F963CC">
        <w:rPr>
          <w:sz w:val="24"/>
          <w:szCs w:val="24"/>
        </w:rPr>
        <w:t>s</w:t>
      </w:r>
      <w:r w:rsidRPr="00F963CC">
        <w:rPr>
          <w:sz w:val="24"/>
          <w:szCs w:val="24"/>
        </w:rPr>
        <w:t xml:space="preserve"> our vision for</w:t>
      </w:r>
      <w:r w:rsidR="00BC2ABB" w:rsidRPr="00F963CC">
        <w:rPr>
          <w:sz w:val="24"/>
          <w:szCs w:val="24"/>
        </w:rPr>
        <w:t xml:space="preserve"> </w:t>
      </w:r>
      <w:r w:rsidR="00AB25A7">
        <w:rPr>
          <w:sz w:val="24"/>
          <w:szCs w:val="24"/>
        </w:rPr>
        <w:t>h</w:t>
      </w:r>
      <w:r w:rsidR="00BC2ABB" w:rsidRPr="00F963CC">
        <w:rPr>
          <w:sz w:val="24"/>
          <w:szCs w:val="24"/>
        </w:rPr>
        <w:t xml:space="preserve">ealth and </w:t>
      </w:r>
      <w:r w:rsidR="00AB25A7">
        <w:rPr>
          <w:sz w:val="24"/>
          <w:szCs w:val="24"/>
        </w:rPr>
        <w:t>c</w:t>
      </w:r>
      <w:r w:rsidR="00BC2ABB" w:rsidRPr="00F963CC">
        <w:rPr>
          <w:sz w:val="24"/>
          <w:szCs w:val="24"/>
        </w:rPr>
        <w:t xml:space="preserve">are </w:t>
      </w:r>
      <w:r w:rsidR="00AB25A7">
        <w:rPr>
          <w:sz w:val="24"/>
          <w:szCs w:val="24"/>
        </w:rPr>
        <w:t>R</w:t>
      </w:r>
      <w:r w:rsidR="00BC2ABB" w:rsidRPr="0031002B">
        <w:rPr>
          <w:sz w:val="24"/>
          <w:szCs w:val="24"/>
        </w:rPr>
        <w:t>esearch</w:t>
      </w:r>
      <w:r w:rsidR="007C7C78" w:rsidRPr="0031002B">
        <w:rPr>
          <w:sz w:val="24"/>
          <w:szCs w:val="24"/>
        </w:rPr>
        <w:t xml:space="preserve">, </w:t>
      </w:r>
      <w:r w:rsidR="00AB25A7">
        <w:rPr>
          <w:sz w:val="24"/>
          <w:szCs w:val="24"/>
        </w:rPr>
        <w:t>E</w:t>
      </w:r>
      <w:r w:rsidR="00E5263D">
        <w:rPr>
          <w:sz w:val="24"/>
          <w:szCs w:val="24"/>
        </w:rPr>
        <w:t xml:space="preserve">valuation and </w:t>
      </w:r>
      <w:r w:rsidR="00AB25A7">
        <w:rPr>
          <w:sz w:val="24"/>
          <w:szCs w:val="24"/>
        </w:rPr>
        <w:t>A</w:t>
      </w:r>
      <w:r w:rsidR="00E5263D">
        <w:rPr>
          <w:sz w:val="24"/>
          <w:szCs w:val="24"/>
        </w:rPr>
        <w:t>udit</w:t>
      </w:r>
      <w:r w:rsidR="00BC2ABB" w:rsidRPr="0031002B">
        <w:rPr>
          <w:sz w:val="24"/>
          <w:szCs w:val="24"/>
        </w:rPr>
        <w:t xml:space="preserve"> in Gloucestershire. It outlines the aspirations for Research 4 Gloucestershire (R4G)</w:t>
      </w:r>
      <w:r w:rsidRPr="0031002B">
        <w:rPr>
          <w:sz w:val="24"/>
          <w:szCs w:val="24"/>
        </w:rPr>
        <w:t xml:space="preserve"> and </w:t>
      </w:r>
      <w:r w:rsidR="00BC2ABB" w:rsidRPr="0031002B">
        <w:rPr>
          <w:sz w:val="24"/>
          <w:szCs w:val="24"/>
        </w:rPr>
        <w:t xml:space="preserve">makes </w:t>
      </w:r>
      <w:r w:rsidRPr="0031002B">
        <w:rPr>
          <w:sz w:val="24"/>
          <w:szCs w:val="24"/>
        </w:rPr>
        <w:t>recommendations for</w:t>
      </w:r>
      <w:r w:rsidR="00BC2ABB" w:rsidRPr="0031002B">
        <w:rPr>
          <w:sz w:val="24"/>
          <w:szCs w:val="24"/>
        </w:rPr>
        <w:t xml:space="preserve"> actions to achieve our vision. This strategy will demonstrate an integrated approach across all providers and commissioners of health and care </w:t>
      </w:r>
      <w:r w:rsidR="00BC2ABB" w:rsidRPr="00F963CC">
        <w:rPr>
          <w:sz w:val="24"/>
          <w:szCs w:val="24"/>
        </w:rPr>
        <w:t xml:space="preserve">services </w:t>
      </w:r>
      <w:r w:rsidR="00780840">
        <w:rPr>
          <w:sz w:val="24"/>
          <w:szCs w:val="24"/>
        </w:rPr>
        <w:t xml:space="preserve">and communities across </w:t>
      </w:r>
      <w:r w:rsidR="00BC2ABB" w:rsidRPr="00F963CC">
        <w:rPr>
          <w:sz w:val="24"/>
          <w:szCs w:val="24"/>
        </w:rPr>
        <w:t xml:space="preserve">the county for </w:t>
      </w:r>
      <w:r w:rsidR="00417088" w:rsidRPr="00F963CC">
        <w:rPr>
          <w:sz w:val="24"/>
          <w:szCs w:val="24"/>
        </w:rPr>
        <w:t xml:space="preserve">people </w:t>
      </w:r>
      <w:r w:rsidR="00BC2ABB" w:rsidRPr="00F963CC">
        <w:rPr>
          <w:sz w:val="24"/>
          <w:szCs w:val="24"/>
        </w:rPr>
        <w:t>of all ages. The delivery of this strategy will be done in partnership with the University of Gloucestershire and led by the Integrated Care Board (ICB).</w:t>
      </w:r>
    </w:p>
    <w:p w14:paraId="01487F70" w14:textId="77777777" w:rsidR="009F69A4" w:rsidRPr="00F963CC" w:rsidRDefault="009F69A4" w:rsidP="009F69A4">
      <w:pPr>
        <w:pStyle w:val="ListParagraph"/>
        <w:numPr>
          <w:ilvl w:val="0"/>
          <w:numId w:val="10"/>
        </w:numPr>
        <w:spacing w:after="160" w:line="259" w:lineRule="auto"/>
        <w:jc w:val="both"/>
        <w:rPr>
          <w:b/>
          <w:sz w:val="24"/>
          <w:szCs w:val="24"/>
        </w:rPr>
      </w:pPr>
      <w:bookmarkStart w:id="1" w:name="_Hlk160804139"/>
      <w:r w:rsidRPr="00F963CC">
        <w:rPr>
          <w:b/>
          <w:sz w:val="24"/>
          <w:szCs w:val="24"/>
        </w:rPr>
        <w:t>Background</w:t>
      </w:r>
    </w:p>
    <w:p w14:paraId="65E59F09" w14:textId="21B1F88E" w:rsidR="00F10EA0" w:rsidRDefault="00B778F3" w:rsidP="00BA1A0D">
      <w:pPr>
        <w:jc w:val="both"/>
        <w:rPr>
          <w:sz w:val="24"/>
          <w:szCs w:val="24"/>
        </w:rPr>
      </w:pPr>
      <w:r>
        <w:rPr>
          <w:sz w:val="24"/>
          <w:szCs w:val="24"/>
        </w:rPr>
        <w:t>P</w:t>
      </w:r>
      <w:r w:rsidR="00F10EA0" w:rsidRPr="00F10EA0">
        <w:rPr>
          <w:sz w:val="24"/>
          <w:szCs w:val="24"/>
        </w:rPr>
        <w:t xml:space="preserve">opulation health </w:t>
      </w:r>
      <w:r>
        <w:rPr>
          <w:sz w:val="24"/>
          <w:szCs w:val="24"/>
        </w:rPr>
        <w:t>is</w:t>
      </w:r>
      <w:r w:rsidRPr="00F10EA0">
        <w:rPr>
          <w:sz w:val="24"/>
          <w:szCs w:val="24"/>
        </w:rPr>
        <w:t xml:space="preserve"> </w:t>
      </w:r>
      <w:r w:rsidR="00F10EA0" w:rsidRPr="00F10EA0">
        <w:rPr>
          <w:sz w:val="24"/>
          <w:szCs w:val="24"/>
        </w:rPr>
        <w:t>driven by wider determinants such as education, work, health behaviours,</w:t>
      </w:r>
      <w:r>
        <w:rPr>
          <w:sz w:val="24"/>
          <w:szCs w:val="24"/>
        </w:rPr>
        <w:t xml:space="preserve"> the environment – as well as</w:t>
      </w:r>
      <w:r w:rsidR="00F10EA0" w:rsidRPr="00F10EA0">
        <w:rPr>
          <w:sz w:val="24"/>
          <w:szCs w:val="24"/>
        </w:rPr>
        <w:t xml:space="preserve"> health and social care. </w:t>
      </w:r>
      <w:r>
        <w:rPr>
          <w:sz w:val="24"/>
          <w:szCs w:val="24"/>
        </w:rPr>
        <w:t>Recognising this, t</w:t>
      </w:r>
      <w:r w:rsidR="00F10EA0" w:rsidRPr="00F10EA0">
        <w:rPr>
          <w:sz w:val="24"/>
          <w:szCs w:val="24"/>
        </w:rPr>
        <w:t xml:space="preserve">he strategy will seek to support </w:t>
      </w:r>
      <w:r w:rsidR="00AB25A7">
        <w:rPr>
          <w:sz w:val="24"/>
          <w:szCs w:val="24"/>
        </w:rPr>
        <w:t>R</w:t>
      </w:r>
      <w:r w:rsidRPr="00F10EA0">
        <w:rPr>
          <w:sz w:val="24"/>
          <w:szCs w:val="24"/>
        </w:rPr>
        <w:t>esearch</w:t>
      </w:r>
      <w:r w:rsidR="00F10EA0">
        <w:rPr>
          <w:sz w:val="24"/>
          <w:szCs w:val="24"/>
        </w:rPr>
        <w:t xml:space="preserve">, </w:t>
      </w:r>
      <w:r w:rsidR="00AB25A7">
        <w:rPr>
          <w:sz w:val="24"/>
          <w:szCs w:val="24"/>
        </w:rPr>
        <w:t>E</w:t>
      </w:r>
      <w:r w:rsidR="00E5263D">
        <w:rPr>
          <w:sz w:val="24"/>
          <w:szCs w:val="24"/>
        </w:rPr>
        <w:t xml:space="preserve">valuation and </w:t>
      </w:r>
      <w:r w:rsidR="00AB25A7">
        <w:rPr>
          <w:sz w:val="24"/>
          <w:szCs w:val="24"/>
        </w:rPr>
        <w:t>A</w:t>
      </w:r>
      <w:r w:rsidR="00E5263D">
        <w:rPr>
          <w:sz w:val="24"/>
          <w:szCs w:val="24"/>
        </w:rPr>
        <w:t>udit</w:t>
      </w:r>
      <w:r w:rsidR="00F10EA0" w:rsidRPr="00F10EA0">
        <w:rPr>
          <w:sz w:val="24"/>
          <w:szCs w:val="24"/>
        </w:rPr>
        <w:t xml:space="preserve"> which focusses on </w:t>
      </w:r>
      <w:r w:rsidR="00AB25A7">
        <w:rPr>
          <w:sz w:val="24"/>
          <w:szCs w:val="24"/>
        </w:rPr>
        <w:t>all</w:t>
      </w:r>
      <w:r>
        <w:rPr>
          <w:sz w:val="24"/>
          <w:szCs w:val="24"/>
        </w:rPr>
        <w:t xml:space="preserve"> </w:t>
      </w:r>
      <w:r w:rsidR="00F10EA0" w:rsidRPr="00F10EA0">
        <w:rPr>
          <w:sz w:val="24"/>
          <w:szCs w:val="24"/>
        </w:rPr>
        <w:t xml:space="preserve">these </w:t>
      </w:r>
      <w:r>
        <w:rPr>
          <w:sz w:val="24"/>
          <w:szCs w:val="24"/>
        </w:rPr>
        <w:t>determinants</w:t>
      </w:r>
      <w:r w:rsidR="00F10EA0">
        <w:rPr>
          <w:sz w:val="24"/>
          <w:szCs w:val="24"/>
        </w:rPr>
        <w:t>.</w:t>
      </w:r>
    </w:p>
    <w:p w14:paraId="3492152C" w14:textId="77777777" w:rsidR="00F10EA0" w:rsidRDefault="00F10EA0" w:rsidP="00BA1A0D">
      <w:pPr>
        <w:jc w:val="both"/>
        <w:rPr>
          <w:sz w:val="24"/>
          <w:szCs w:val="24"/>
        </w:rPr>
      </w:pPr>
    </w:p>
    <w:p w14:paraId="729615C5" w14:textId="11DC7A21" w:rsidR="00BA1A0D" w:rsidRPr="00BA1A0D" w:rsidRDefault="00BA1A0D" w:rsidP="00BA1A0D">
      <w:pPr>
        <w:jc w:val="both"/>
        <w:rPr>
          <w:sz w:val="24"/>
          <w:szCs w:val="24"/>
        </w:rPr>
      </w:pPr>
      <w:r w:rsidRPr="00BA1A0D">
        <w:rPr>
          <w:sz w:val="24"/>
          <w:szCs w:val="24"/>
        </w:rPr>
        <w:t xml:space="preserve">Health and social care research </w:t>
      </w:r>
      <w:proofErr w:type="gramStart"/>
      <w:r w:rsidR="00AB25A7" w:rsidRPr="00BA1A0D">
        <w:rPr>
          <w:sz w:val="24"/>
          <w:szCs w:val="24"/>
        </w:rPr>
        <w:t>ha</w:t>
      </w:r>
      <w:r w:rsidR="00AB25A7">
        <w:rPr>
          <w:sz w:val="24"/>
          <w:szCs w:val="24"/>
        </w:rPr>
        <w:t>s</w:t>
      </w:r>
      <w:proofErr w:type="gramEnd"/>
      <w:r w:rsidR="00AB25A7">
        <w:rPr>
          <w:sz w:val="24"/>
          <w:szCs w:val="24"/>
        </w:rPr>
        <w:t xml:space="preserve"> </w:t>
      </w:r>
      <w:r w:rsidRPr="00BA1A0D">
        <w:rPr>
          <w:sz w:val="24"/>
          <w:szCs w:val="24"/>
        </w:rPr>
        <w:t xml:space="preserve">a fundamental role to play in helping to reduce the inequalities that exist in health outcomes caused by socio-economic factors, geography, age and ethnicity. </w:t>
      </w:r>
      <w:r w:rsidR="00B778F3">
        <w:rPr>
          <w:sz w:val="24"/>
          <w:szCs w:val="24"/>
        </w:rPr>
        <w:t>I</w:t>
      </w:r>
      <w:r w:rsidRPr="00BA1A0D">
        <w:rPr>
          <w:sz w:val="24"/>
          <w:szCs w:val="24"/>
        </w:rPr>
        <w:t>nvest</w:t>
      </w:r>
      <w:r w:rsidR="00B778F3">
        <w:rPr>
          <w:sz w:val="24"/>
          <w:szCs w:val="24"/>
        </w:rPr>
        <w:t>ment</w:t>
      </w:r>
      <w:r w:rsidRPr="00BA1A0D">
        <w:rPr>
          <w:sz w:val="24"/>
          <w:szCs w:val="24"/>
        </w:rPr>
        <w:t xml:space="preserve"> in health and care </w:t>
      </w:r>
      <w:r w:rsidR="00B778F3">
        <w:rPr>
          <w:sz w:val="24"/>
          <w:szCs w:val="24"/>
        </w:rPr>
        <w:t>R</w:t>
      </w:r>
      <w:r w:rsidR="00B778F3" w:rsidRPr="00BA1A0D">
        <w:rPr>
          <w:sz w:val="24"/>
          <w:szCs w:val="24"/>
        </w:rPr>
        <w:t>esearch</w:t>
      </w:r>
      <w:r w:rsidRPr="00BA1A0D">
        <w:rPr>
          <w:sz w:val="24"/>
          <w:szCs w:val="24"/>
        </w:rPr>
        <w:t xml:space="preserve">, </w:t>
      </w:r>
      <w:r w:rsidR="00E5263D">
        <w:rPr>
          <w:sz w:val="24"/>
          <w:szCs w:val="24"/>
        </w:rPr>
        <w:t>Evaluation and Audit</w:t>
      </w:r>
      <w:r w:rsidRPr="00BA1A0D">
        <w:rPr>
          <w:sz w:val="24"/>
          <w:szCs w:val="24"/>
        </w:rPr>
        <w:t xml:space="preserve">, </w:t>
      </w:r>
      <w:r w:rsidR="00B778F3">
        <w:rPr>
          <w:sz w:val="24"/>
          <w:szCs w:val="24"/>
        </w:rPr>
        <w:t xml:space="preserve">can </w:t>
      </w:r>
      <w:r w:rsidR="00AB25A7">
        <w:rPr>
          <w:sz w:val="24"/>
          <w:szCs w:val="24"/>
        </w:rPr>
        <w:t xml:space="preserve">therefore </w:t>
      </w:r>
      <w:r w:rsidR="00AB25A7" w:rsidRPr="00BA1A0D">
        <w:rPr>
          <w:sz w:val="24"/>
          <w:szCs w:val="24"/>
        </w:rPr>
        <w:t>translate</w:t>
      </w:r>
      <w:r w:rsidRPr="00BA1A0D">
        <w:rPr>
          <w:sz w:val="24"/>
          <w:szCs w:val="24"/>
        </w:rPr>
        <w:t xml:space="preserve"> into improving health and wellbeing outcomes</w:t>
      </w:r>
      <w:r w:rsidR="00B778F3">
        <w:rPr>
          <w:sz w:val="24"/>
          <w:szCs w:val="24"/>
        </w:rPr>
        <w:t xml:space="preserve"> and addressing health inequalities</w:t>
      </w:r>
      <w:r w:rsidRPr="00BA1A0D">
        <w:rPr>
          <w:sz w:val="24"/>
          <w:szCs w:val="24"/>
        </w:rPr>
        <w:t>. Indirectly, it may also</w:t>
      </w:r>
      <w:r w:rsidR="00B778F3">
        <w:rPr>
          <w:sz w:val="24"/>
          <w:szCs w:val="24"/>
        </w:rPr>
        <w:t xml:space="preserve"> have co-benefits for </w:t>
      </w:r>
      <w:r w:rsidR="00B778F3" w:rsidRPr="00BA1A0D">
        <w:rPr>
          <w:sz w:val="24"/>
          <w:szCs w:val="24"/>
        </w:rPr>
        <w:t>wide</w:t>
      </w:r>
      <w:r w:rsidR="00B778F3">
        <w:rPr>
          <w:sz w:val="24"/>
          <w:szCs w:val="24"/>
        </w:rPr>
        <w:t>r</w:t>
      </w:r>
      <w:r w:rsidR="00B778F3" w:rsidRPr="00BA1A0D">
        <w:rPr>
          <w:sz w:val="24"/>
          <w:szCs w:val="24"/>
        </w:rPr>
        <w:t xml:space="preserve"> </w:t>
      </w:r>
      <w:r w:rsidRPr="00BA1A0D">
        <w:rPr>
          <w:sz w:val="24"/>
          <w:szCs w:val="24"/>
        </w:rPr>
        <w:t>societal outcomes, such as best start in life, education, economic growth</w:t>
      </w:r>
      <w:r w:rsidR="00B778F3">
        <w:rPr>
          <w:sz w:val="24"/>
          <w:szCs w:val="24"/>
        </w:rPr>
        <w:t>,</w:t>
      </w:r>
      <w:r w:rsidRPr="00BA1A0D">
        <w:rPr>
          <w:sz w:val="24"/>
          <w:szCs w:val="24"/>
        </w:rPr>
        <w:t xml:space="preserve"> and healthy ageing.  </w:t>
      </w:r>
    </w:p>
    <w:p w14:paraId="150F7013" w14:textId="77777777" w:rsidR="00BA1A0D" w:rsidRPr="00BA1A0D" w:rsidRDefault="00BA1A0D" w:rsidP="00BA1A0D">
      <w:pPr>
        <w:jc w:val="both"/>
        <w:rPr>
          <w:sz w:val="24"/>
          <w:szCs w:val="24"/>
        </w:rPr>
      </w:pPr>
    </w:p>
    <w:p w14:paraId="5F585D5C" w14:textId="6002AF9C" w:rsidR="00B778F3" w:rsidRDefault="00B778F3" w:rsidP="00B778F3">
      <w:pPr>
        <w:jc w:val="both"/>
        <w:rPr>
          <w:bCs/>
          <w:sz w:val="24"/>
          <w:szCs w:val="24"/>
        </w:rPr>
      </w:pPr>
      <w:r>
        <w:rPr>
          <w:bCs/>
          <w:sz w:val="24"/>
          <w:szCs w:val="24"/>
        </w:rPr>
        <w:t>O</w:t>
      </w:r>
      <w:r w:rsidRPr="00F963CC">
        <w:rPr>
          <w:sz w:val="24"/>
          <w:szCs w:val="24"/>
        </w:rPr>
        <w:t xml:space="preserve">rganisations within Gloucestershire have much in common and are committed to working together to support the development of </w:t>
      </w:r>
      <w:r w:rsidR="00AB25A7">
        <w:rPr>
          <w:sz w:val="24"/>
          <w:szCs w:val="24"/>
        </w:rPr>
        <w:t>R</w:t>
      </w:r>
      <w:r w:rsidRPr="00F963CC">
        <w:rPr>
          <w:sz w:val="24"/>
          <w:szCs w:val="24"/>
        </w:rPr>
        <w:t>esearch</w:t>
      </w:r>
      <w:r>
        <w:rPr>
          <w:sz w:val="24"/>
          <w:szCs w:val="24"/>
        </w:rPr>
        <w:t>, Evaluation and Audit</w:t>
      </w:r>
      <w:r w:rsidRPr="0031002B">
        <w:rPr>
          <w:sz w:val="24"/>
          <w:szCs w:val="24"/>
        </w:rPr>
        <w:t xml:space="preserve"> </w:t>
      </w:r>
      <w:r w:rsidRPr="00F963CC">
        <w:rPr>
          <w:sz w:val="24"/>
          <w:szCs w:val="24"/>
        </w:rPr>
        <w:t xml:space="preserve">activity in the county. </w:t>
      </w:r>
      <w:r>
        <w:rPr>
          <w:sz w:val="24"/>
          <w:szCs w:val="24"/>
        </w:rPr>
        <w:t xml:space="preserve">Research </w:t>
      </w:r>
      <w:r w:rsidRPr="00F963CC">
        <w:rPr>
          <w:bCs/>
          <w:sz w:val="24"/>
          <w:szCs w:val="24"/>
        </w:rPr>
        <w:t xml:space="preserve">has been identified as a strategic priority for all organisations, with the evidence </w:t>
      </w:r>
      <w:r w:rsidRPr="00BA1A0D">
        <w:rPr>
          <w:bCs/>
          <w:sz w:val="24"/>
          <w:szCs w:val="24"/>
        </w:rPr>
        <w:t xml:space="preserve">that people and communities, staff and student experience is enriched by working in, or being cared for in, an environment that is underpinned by research.  </w:t>
      </w:r>
    </w:p>
    <w:p w14:paraId="355E8B73" w14:textId="77777777" w:rsidR="00B778F3" w:rsidRPr="00BA1A0D" w:rsidRDefault="00B778F3" w:rsidP="00B778F3">
      <w:pPr>
        <w:jc w:val="both"/>
        <w:rPr>
          <w:bCs/>
          <w:sz w:val="24"/>
          <w:szCs w:val="24"/>
        </w:rPr>
      </w:pPr>
    </w:p>
    <w:p w14:paraId="554DABC0" w14:textId="2241126D" w:rsidR="009F69A4" w:rsidRPr="00F963CC" w:rsidRDefault="009F69A4" w:rsidP="009F69A4">
      <w:pPr>
        <w:jc w:val="both"/>
        <w:rPr>
          <w:bCs/>
          <w:sz w:val="24"/>
          <w:szCs w:val="24"/>
        </w:rPr>
      </w:pPr>
      <w:r w:rsidRPr="00F963CC">
        <w:rPr>
          <w:sz w:val="24"/>
          <w:szCs w:val="24"/>
        </w:rPr>
        <w:t>In 2016</w:t>
      </w:r>
      <w:r w:rsidR="00B778F3">
        <w:rPr>
          <w:sz w:val="24"/>
          <w:szCs w:val="24"/>
        </w:rPr>
        <w:t>,</w:t>
      </w:r>
      <w:r w:rsidRPr="00F963CC">
        <w:rPr>
          <w:sz w:val="24"/>
          <w:szCs w:val="24"/>
        </w:rPr>
        <w:t xml:space="preserve"> Health and Care organisations in Gloucestershire in conjunction with the University of Gloucestershire (</w:t>
      </w:r>
      <w:proofErr w:type="spellStart"/>
      <w:r w:rsidRPr="00F963CC">
        <w:rPr>
          <w:sz w:val="24"/>
          <w:szCs w:val="24"/>
        </w:rPr>
        <w:t>UoG</w:t>
      </w:r>
      <w:proofErr w:type="spellEnd"/>
      <w:r w:rsidRPr="00F963CC">
        <w:rPr>
          <w:sz w:val="24"/>
          <w:szCs w:val="24"/>
        </w:rPr>
        <w:t xml:space="preserve">) formed a collaborative partnership - </w:t>
      </w:r>
      <w:r w:rsidRPr="00F963CC">
        <w:rPr>
          <w:b/>
          <w:bCs/>
          <w:i/>
          <w:sz w:val="24"/>
          <w:szCs w:val="24"/>
        </w:rPr>
        <w:t>Research4Gloucestershire (R4G)</w:t>
      </w:r>
      <w:r w:rsidRPr="00F963CC">
        <w:rPr>
          <w:bCs/>
          <w:sz w:val="24"/>
          <w:szCs w:val="24"/>
        </w:rPr>
        <w:t xml:space="preserve">, culminating in a signed and formalised joint Statement of Intent. </w:t>
      </w:r>
    </w:p>
    <w:p w14:paraId="787495B2" w14:textId="77777777" w:rsidR="009F69A4" w:rsidRPr="00BA1A0D" w:rsidRDefault="009F69A4" w:rsidP="009F69A4">
      <w:pPr>
        <w:jc w:val="both"/>
        <w:rPr>
          <w:bCs/>
          <w:sz w:val="24"/>
          <w:szCs w:val="24"/>
        </w:rPr>
      </w:pPr>
    </w:p>
    <w:p w14:paraId="2B9FC540" w14:textId="2A3ED834" w:rsidR="009F69A4" w:rsidRPr="00167DD2" w:rsidRDefault="009F69A4" w:rsidP="009F69A4">
      <w:pPr>
        <w:jc w:val="both"/>
        <w:rPr>
          <w:color w:val="FF0000"/>
        </w:rPr>
      </w:pPr>
      <w:r w:rsidRPr="00BA1A0D">
        <w:rPr>
          <w:sz w:val="24"/>
          <w:szCs w:val="24"/>
        </w:rPr>
        <w:t xml:space="preserve">The Gloucestershire </w:t>
      </w:r>
      <w:r w:rsidR="00AB25A7">
        <w:rPr>
          <w:sz w:val="24"/>
          <w:szCs w:val="24"/>
        </w:rPr>
        <w:t>h</w:t>
      </w:r>
      <w:r w:rsidRPr="00BA1A0D">
        <w:rPr>
          <w:sz w:val="24"/>
          <w:szCs w:val="24"/>
        </w:rPr>
        <w:t xml:space="preserve">ealth </w:t>
      </w:r>
      <w:r w:rsidR="00AB25A7">
        <w:rPr>
          <w:sz w:val="24"/>
          <w:szCs w:val="24"/>
        </w:rPr>
        <w:t>and care c</w:t>
      </w:r>
      <w:r w:rsidRPr="00BA1A0D">
        <w:rPr>
          <w:sz w:val="24"/>
          <w:szCs w:val="24"/>
        </w:rPr>
        <w:t>ommunity has had a long history of working together as the Gloucestershire Research and Development Consortium (now known as Research4Gloucestershire). The Consortium</w:t>
      </w:r>
      <w:r w:rsidR="00B778F3">
        <w:rPr>
          <w:sz w:val="24"/>
          <w:szCs w:val="24"/>
        </w:rPr>
        <w:t xml:space="preserve"> has</w:t>
      </w:r>
      <w:r w:rsidRPr="00BA1A0D">
        <w:rPr>
          <w:sz w:val="24"/>
          <w:szCs w:val="24"/>
        </w:rPr>
        <w:t xml:space="preserve"> provided the overview for health </w:t>
      </w:r>
      <w:r w:rsidR="00257B4A" w:rsidRPr="00BA1A0D">
        <w:rPr>
          <w:sz w:val="24"/>
          <w:szCs w:val="24"/>
        </w:rPr>
        <w:t xml:space="preserve">and </w:t>
      </w:r>
      <w:r w:rsidRPr="00BA1A0D">
        <w:rPr>
          <w:sz w:val="24"/>
          <w:szCs w:val="24"/>
        </w:rPr>
        <w:t xml:space="preserve">care research in the county for many years, from both a strategic and governance perspective. It has allowed for productive networking and sharing of good practice. With changes to the organisation of health and care services in 2022 and the development of the Integrated Care System, it was considered timely to refresh our collective approach </w:t>
      </w:r>
      <w:r w:rsidRPr="00EF379F">
        <w:rPr>
          <w:sz w:val="24"/>
          <w:szCs w:val="24"/>
        </w:rPr>
        <w:t xml:space="preserve">to </w:t>
      </w:r>
      <w:r w:rsidR="00AB25A7">
        <w:rPr>
          <w:sz w:val="24"/>
          <w:szCs w:val="24"/>
        </w:rPr>
        <w:t>R</w:t>
      </w:r>
      <w:r w:rsidRPr="00EF379F">
        <w:rPr>
          <w:sz w:val="24"/>
          <w:szCs w:val="24"/>
        </w:rPr>
        <w:t>esearch</w:t>
      </w:r>
      <w:r w:rsidR="00B778F3">
        <w:rPr>
          <w:sz w:val="24"/>
          <w:szCs w:val="24"/>
        </w:rPr>
        <w:t xml:space="preserve">, </w:t>
      </w:r>
      <w:r w:rsidR="00AB25A7">
        <w:rPr>
          <w:sz w:val="24"/>
          <w:szCs w:val="24"/>
        </w:rPr>
        <w:t>E</w:t>
      </w:r>
      <w:r w:rsidR="00B778F3">
        <w:rPr>
          <w:sz w:val="24"/>
          <w:szCs w:val="24"/>
        </w:rPr>
        <w:t xml:space="preserve">valuation and </w:t>
      </w:r>
      <w:r w:rsidR="00AB25A7">
        <w:rPr>
          <w:sz w:val="24"/>
          <w:szCs w:val="24"/>
        </w:rPr>
        <w:t>A</w:t>
      </w:r>
      <w:r w:rsidR="00B778F3">
        <w:rPr>
          <w:sz w:val="24"/>
          <w:szCs w:val="24"/>
        </w:rPr>
        <w:t>udit</w:t>
      </w:r>
      <w:r w:rsidRPr="00EF379F">
        <w:rPr>
          <w:sz w:val="24"/>
          <w:szCs w:val="24"/>
        </w:rPr>
        <w:t>.</w:t>
      </w:r>
    </w:p>
    <w:bookmarkEnd w:id="1"/>
    <w:p w14:paraId="2B5EFE32" w14:textId="77777777" w:rsidR="009F69A4" w:rsidRPr="009D1F8C" w:rsidRDefault="009F69A4" w:rsidP="009F69A4">
      <w:pPr>
        <w:jc w:val="both"/>
        <w:rPr>
          <w:color w:val="FF0000"/>
        </w:rPr>
      </w:pPr>
    </w:p>
    <w:p w14:paraId="764A84C0" w14:textId="77777777" w:rsidR="009F69A4" w:rsidRPr="00822A27" w:rsidRDefault="009F69A4" w:rsidP="009F69A4">
      <w:pPr>
        <w:jc w:val="both"/>
        <w:rPr>
          <w:bCs/>
          <w:sz w:val="24"/>
          <w:szCs w:val="24"/>
        </w:rPr>
      </w:pPr>
      <w:r w:rsidRPr="00822A27">
        <w:rPr>
          <w:bCs/>
          <w:sz w:val="24"/>
          <w:szCs w:val="24"/>
        </w:rPr>
        <w:t>This strategy has also taken into consideration the publication of other relevant documents and research strategies published recently. This includes:</w:t>
      </w:r>
    </w:p>
    <w:p w14:paraId="23D3A99F" w14:textId="77777777" w:rsidR="009F69A4" w:rsidRDefault="009F69A4" w:rsidP="009F69A4">
      <w:pPr>
        <w:jc w:val="both"/>
        <w:rPr>
          <w:bCs/>
        </w:rPr>
      </w:pPr>
    </w:p>
    <w:p w14:paraId="0A1EF396" w14:textId="37EF9C94" w:rsidR="009F69A4" w:rsidRDefault="009F69A4" w:rsidP="009F69A4">
      <w:pPr>
        <w:pStyle w:val="ListParagraph"/>
        <w:numPr>
          <w:ilvl w:val="0"/>
          <w:numId w:val="7"/>
        </w:numPr>
        <w:jc w:val="both"/>
        <w:rPr>
          <w:bCs/>
        </w:rPr>
      </w:pPr>
      <w:r>
        <w:rPr>
          <w:bCs/>
        </w:rPr>
        <w:t xml:space="preserve">Maximising the benefits of </w:t>
      </w:r>
      <w:proofErr w:type="gramStart"/>
      <w:r>
        <w:rPr>
          <w:bCs/>
        </w:rPr>
        <w:t>research :</w:t>
      </w:r>
      <w:proofErr w:type="gramEnd"/>
      <w:r>
        <w:rPr>
          <w:bCs/>
        </w:rPr>
        <w:t xml:space="preserve"> Guidance for Integrated Care Systems (March 2023)</w:t>
      </w:r>
    </w:p>
    <w:p w14:paraId="14C45734" w14:textId="42D0ACD3" w:rsidR="00BD6935" w:rsidRDefault="00BD6935" w:rsidP="009F69A4">
      <w:pPr>
        <w:pStyle w:val="ListParagraph"/>
        <w:numPr>
          <w:ilvl w:val="0"/>
          <w:numId w:val="7"/>
        </w:numPr>
        <w:jc w:val="both"/>
        <w:rPr>
          <w:bCs/>
        </w:rPr>
      </w:pPr>
      <w:r>
        <w:rPr>
          <w:bCs/>
        </w:rPr>
        <w:t xml:space="preserve">Gloucestershire Integrated Care System </w:t>
      </w:r>
      <w:r w:rsidR="00B778F3">
        <w:rPr>
          <w:bCs/>
        </w:rPr>
        <w:t xml:space="preserve">Strategy (2022) </w:t>
      </w:r>
      <w:r>
        <w:rPr>
          <w:bCs/>
        </w:rPr>
        <w:t>strategic priorities:</w:t>
      </w:r>
      <w:r w:rsidR="004E2037">
        <w:rPr>
          <w:bCs/>
        </w:rPr>
        <w:t xml:space="preserve"> </w:t>
      </w:r>
    </w:p>
    <w:p w14:paraId="60736528" w14:textId="73A591D2" w:rsidR="009F69A4" w:rsidRPr="004E2037" w:rsidRDefault="009F69A4" w:rsidP="004E2037">
      <w:pPr>
        <w:pStyle w:val="ListParagraph"/>
        <w:numPr>
          <w:ilvl w:val="0"/>
          <w:numId w:val="7"/>
        </w:numPr>
        <w:jc w:val="both"/>
        <w:rPr>
          <w:bCs/>
        </w:rPr>
      </w:pPr>
      <w:r w:rsidRPr="004E2037">
        <w:rPr>
          <w:bCs/>
        </w:rPr>
        <w:t>Research and Innovation Strategy 2023-2028; Gloucestershire Health &amp; Care NHSFT (March 2023)</w:t>
      </w:r>
      <w:r w:rsidR="004E2037">
        <w:rPr>
          <w:bCs/>
        </w:rPr>
        <w:t xml:space="preserve"> </w:t>
      </w:r>
      <w:hyperlink r:id="rId18" w:history="1">
        <w:r w:rsidR="004E2037" w:rsidRPr="004E2037">
          <w:rPr>
            <w:color w:val="0000FF"/>
            <w:u w:val="single"/>
          </w:rPr>
          <w:t>Interim-Integrated-Care-Strategy-v1.1.pdf (onegloucestershire.net)</w:t>
        </w:r>
      </w:hyperlink>
    </w:p>
    <w:p w14:paraId="45FC9B0E" w14:textId="183BE9FD" w:rsidR="009F69A4" w:rsidRDefault="009F69A4" w:rsidP="009F69A4">
      <w:pPr>
        <w:pStyle w:val="ListParagraph"/>
        <w:numPr>
          <w:ilvl w:val="0"/>
          <w:numId w:val="7"/>
        </w:numPr>
        <w:jc w:val="both"/>
        <w:rPr>
          <w:bCs/>
        </w:rPr>
      </w:pPr>
      <w:r>
        <w:rPr>
          <w:bCs/>
        </w:rPr>
        <w:t>Making Research Matter: Chief Nursing Officer for England’s strategic plan for research (November 2021)</w:t>
      </w:r>
    </w:p>
    <w:p w14:paraId="4D8C4169" w14:textId="18B64352" w:rsidR="004E2037" w:rsidRDefault="004E2037" w:rsidP="004E2037">
      <w:pPr>
        <w:pStyle w:val="ListParagraph"/>
        <w:jc w:val="both"/>
        <w:rPr>
          <w:bCs/>
        </w:rPr>
      </w:pPr>
    </w:p>
    <w:p w14:paraId="23416307" w14:textId="77777777" w:rsidR="004E2037" w:rsidRDefault="004E2037" w:rsidP="004E2037">
      <w:pPr>
        <w:pStyle w:val="ListParagraph"/>
        <w:jc w:val="both"/>
        <w:rPr>
          <w:bCs/>
        </w:rPr>
      </w:pPr>
    </w:p>
    <w:p w14:paraId="06D534AB" w14:textId="77777777" w:rsidR="009F69A4" w:rsidRDefault="009F69A4" w:rsidP="009F69A4">
      <w:pPr>
        <w:pStyle w:val="ListParagraph"/>
        <w:numPr>
          <w:ilvl w:val="0"/>
          <w:numId w:val="7"/>
        </w:numPr>
        <w:jc w:val="both"/>
        <w:rPr>
          <w:bCs/>
        </w:rPr>
      </w:pPr>
      <w:r>
        <w:rPr>
          <w:bCs/>
        </w:rPr>
        <w:t>Chief Midwifery Officer for England’s strategic plan for research (May 2023)</w:t>
      </w:r>
    </w:p>
    <w:p w14:paraId="3C5229A9" w14:textId="48D7B735" w:rsidR="009F69A4" w:rsidRDefault="009F69A4" w:rsidP="009F69A4">
      <w:pPr>
        <w:pStyle w:val="ListParagraph"/>
        <w:numPr>
          <w:ilvl w:val="0"/>
          <w:numId w:val="7"/>
        </w:numPr>
        <w:jc w:val="both"/>
        <w:rPr>
          <w:bCs/>
        </w:rPr>
      </w:pPr>
      <w:r>
        <w:rPr>
          <w:bCs/>
        </w:rPr>
        <w:t>Allied Health Professions’ Research and Innovation Strategy for England (January 2022)</w:t>
      </w:r>
    </w:p>
    <w:p w14:paraId="169C36A9" w14:textId="344687AC" w:rsidR="00BD6935" w:rsidRPr="00BD6935" w:rsidRDefault="00BD6935" w:rsidP="00BD6935">
      <w:pPr>
        <w:pStyle w:val="ListParagraph"/>
        <w:numPr>
          <w:ilvl w:val="0"/>
          <w:numId w:val="7"/>
        </w:numPr>
        <w:jc w:val="both"/>
        <w:rPr>
          <w:bCs/>
        </w:rPr>
      </w:pPr>
      <w:r w:rsidRPr="00BD6935">
        <w:rPr>
          <w:bCs/>
        </w:rPr>
        <w:t>Chief Medical Officer’s</w:t>
      </w:r>
      <w:r>
        <w:rPr>
          <w:bCs/>
        </w:rPr>
        <w:t xml:space="preserve"> </w:t>
      </w:r>
      <w:r w:rsidRPr="00BD6935">
        <w:rPr>
          <w:bCs/>
        </w:rPr>
        <w:t>Annual Report 202</w:t>
      </w:r>
      <w:r>
        <w:rPr>
          <w:bCs/>
        </w:rPr>
        <w:t xml:space="preserve">3 - </w:t>
      </w:r>
      <w:r w:rsidRPr="00BD6935">
        <w:rPr>
          <w:bCs/>
        </w:rPr>
        <w:t>Health in an Ageing Society</w:t>
      </w:r>
      <w:r>
        <w:rPr>
          <w:bCs/>
        </w:rPr>
        <w:t xml:space="preserve"> (November 2023)</w:t>
      </w:r>
    </w:p>
    <w:p w14:paraId="3715124F" w14:textId="77777777" w:rsidR="009F69A4" w:rsidRDefault="009F69A4" w:rsidP="009F69A4">
      <w:pPr>
        <w:pStyle w:val="ListParagraph"/>
        <w:numPr>
          <w:ilvl w:val="0"/>
          <w:numId w:val="7"/>
        </w:numPr>
        <w:jc w:val="both"/>
        <w:rPr>
          <w:bCs/>
        </w:rPr>
      </w:pPr>
      <w:r>
        <w:rPr>
          <w:bCs/>
        </w:rPr>
        <w:t xml:space="preserve">NIHR – Clinical Research Network, West of </w:t>
      </w:r>
      <w:proofErr w:type="gramStart"/>
      <w:r>
        <w:rPr>
          <w:bCs/>
        </w:rPr>
        <w:t>England ;</w:t>
      </w:r>
      <w:proofErr w:type="gramEnd"/>
      <w:r>
        <w:rPr>
          <w:bCs/>
        </w:rPr>
        <w:t xml:space="preserve"> Regional Research Strategy (March 2023)</w:t>
      </w:r>
    </w:p>
    <w:p w14:paraId="3E6C3957" w14:textId="7C60F2FD" w:rsidR="009F69A4" w:rsidRDefault="009F69A4" w:rsidP="009F69A4">
      <w:pPr>
        <w:pStyle w:val="ListParagraph"/>
        <w:numPr>
          <w:ilvl w:val="0"/>
          <w:numId w:val="7"/>
        </w:numPr>
        <w:jc w:val="both"/>
        <w:rPr>
          <w:bCs/>
        </w:rPr>
      </w:pPr>
      <w:r>
        <w:rPr>
          <w:bCs/>
        </w:rPr>
        <w:t>HEE Multi-professional framework for advanced clinical practice (October 2017)</w:t>
      </w:r>
    </w:p>
    <w:p w14:paraId="078AFC3F" w14:textId="132EF4C6" w:rsidR="00BD6935" w:rsidRDefault="00BD6935" w:rsidP="009F69A4">
      <w:pPr>
        <w:pStyle w:val="ListParagraph"/>
        <w:numPr>
          <w:ilvl w:val="0"/>
          <w:numId w:val="7"/>
        </w:numPr>
        <w:jc w:val="both"/>
        <w:rPr>
          <w:bCs/>
        </w:rPr>
      </w:pPr>
      <w:r w:rsidRPr="00BD6935">
        <w:rPr>
          <w:bCs/>
        </w:rPr>
        <w:t>Commercial clinical trials in the UK: the Lord O’Shaughnessy review</w:t>
      </w:r>
      <w:r>
        <w:rPr>
          <w:bCs/>
        </w:rPr>
        <w:t xml:space="preserve"> (May 2023)</w:t>
      </w:r>
    </w:p>
    <w:p w14:paraId="0B70FE3D" w14:textId="43600123" w:rsidR="00257B4A" w:rsidRPr="0031002B" w:rsidRDefault="00257B4A" w:rsidP="009F69A4">
      <w:pPr>
        <w:pStyle w:val="ListParagraph"/>
        <w:numPr>
          <w:ilvl w:val="0"/>
          <w:numId w:val="7"/>
        </w:numPr>
        <w:jc w:val="both"/>
        <w:rPr>
          <w:bCs/>
        </w:rPr>
      </w:pPr>
      <w:r w:rsidRPr="0031002B">
        <w:rPr>
          <w:bCs/>
        </w:rPr>
        <w:t>Full government response to the Lord O'Shaughnessy review into commercial clinical trials (Dec 2023)</w:t>
      </w:r>
    </w:p>
    <w:p w14:paraId="3130B63C" w14:textId="3A58F93F" w:rsidR="00815C07" w:rsidRDefault="00815C07" w:rsidP="009F69A4">
      <w:pPr>
        <w:pStyle w:val="ListParagraph"/>
        <w:numPr>
          <w:ilvl w:val="0"/>
          <w:numId w:val="7"/>
        </w:numPr>
        <w:jc w:val="both"/>
        <w:rPr>
          <w:bCs/>
        </w:rPr>
      </w:pPr>
      <w:r w:rsidRPr="0031002B">
        <w:rPr>
          <w:bCs/>
        </w:rPr>
        <w:t>Saving and Improving Lives: The Future of UK Clinical Research Delivery (March 2021)</w:t>
      </w:r>
    </w:p>
    <w:p w14:paraId="025EAD99" w14:textId="234245B3" w:rsidR="004F3894" w:rsidRDefault="004F3894" w:rsidP="009F69A4">
      <w:pPr>
        <w:pStyle w:val="ListParagraph"/>
        <w:numPr>
          <w:ilvl w:val="0"/>
          <w:numId w:val="7"/>
        </w:numPr>
        <w:jc w:val="both"/>
        <w:rPr>
          <w:bCs/>
        </w:rPr>
      </w:pPr>
      <w:r w:rsidRPr="004F3894">
        <w:rPr>
          <w:bCs/>
        </w:rPr>
        <w:t>The National Clinical Audit and Patient Outcomes Programme (NCAPOP)</w:t>
      </w:r>
    </w:p>
    <w:p w14:paraId="4078AA3C" w14:textId="64FF0681" w:rsidR="004F3894" w:rsidRPr="0031002B" w:rsidRDefault="004F3894" w:rsidP="009F69A4">
      <w:pPr>
        <w:pStyle w:val="ListParagraph"/>
        <w:numPr>
          <w:ilvl w:val="0"/>
          <w:numId w:val="7"/>
        </w:numPr>
        <w:jc w:val="both"/>
        <w:rPr>
          <w:bCs/>
        </w:rPr>
      </w:pPr>
      <w:r>
        <w:rPr>
          <w:bCs/>
        </w:rPr>
        <w:t>Public Health England Strategy 2020-2025</w:t>
      </w:r>
    </w:p>
    <w:p w14:paraId="3B712FBA" w14:textId="5384D7A1" w:rsidR="00C51001" w:rsidRPr="0031002B" w:rsidRDefault="007C7C78" w:rsidP="00B408C3">
      <w:pPr>
        <w:pStyle w:val="ListParagraph"/>
        <w:numPr>
          <w:ilvl w:val="0"/>
          <w:numId w:val="7"/>
        </w:numPr>
        <w:jc w:val="both"/>
        <w:rPr>
          <w:bCs/>
        </w:rPr>
      </w:pPr>
      <w:r w:rsidRPr="0031002B">
        <w:rPr>
          <w:bCs/>
        </w:rPr>
        <w:t>Creative Health Toolkit 2024 The National Centre for Creative Health (NCCH) in partnership with NHS England (NHSE) Personalised Care Team and Integrated Care Systems (ICSs) (including Gloucestershire)</w:t>
      </w:r>
    </w:p>
    <w:p w14:paraId="2A51128E" w14:textId="77777777" w:rsidR="00B408C3" w:rsidRPr="0031002B" w:rsidRDefault="00B408C3" w:rsidP="00B408C3">
      <w:pPr>
        <w:pStyle w:val="ListParagraph"/>
        <w:jc w:val="both"/>
        <w:rPr>
          <w:bCs/>
        </w:rPr>
      </w:pPr>
    </w:p>
    <w:p w14:paraId="7531E258" w14:textId="6CD9959E" w:rsidR="00C51001" w:rsidRPr="00F10EA0" w:rsidRDefault="00C51001" w:rsidP="00F10EA0">
      <w:pPr>
        <w:spacing w:after="160" w:line="259" w:lineRule="auto"/>
        <w:ind w:left="360"/>
        <w:jc w:val="both"/>
        <w:rPr>
          <w:bCs/>
          <w:sz w:val="24"/>
          <w:szCs w:val="24"/>
        </w:rPr>
      </w:pPr>
      <w:r w:rsidRPr="0031002B">
        <w:rPr>
          <w:bCs/>
          <w:sz w:val="24"/>
          <w:szCs w:val="24"/>
        </w:rPr>
        <w:t xml:space="preserve">In implementing this strategy, partners will abide by the legal </w:t>
      </w:r>
      <w:r w:rsidR="00B408C3" w:rsidRPr="0031002B">
        <w:rPr>
          <w:bCs/>
          <w:sz w:val="24"/>
          <w:szCs w:val="24"/>
        </w:rPr>
        <w:t xml:space="preserve">policies and </w:t>
      </w:r>
      <w:r w:rsidRPr="0031002B">
        <w:rPr>
          <w:bCs/>
          <w:sz w:val="24"/>
          <w:szCs w:val="24"/>
        </w:rPr>
        <w:t xml:space="preserve">frameworks set out for undertaking research, </w:t>
      </w:r>
      <w:r w:rsidR="00E5263D">
        <w:rPr>
          <w:bCs/>
          <w:sz w:val="24"/>
          <w:szCs w:val="24"/>
        </w:rPr>
        <w:t>Evaluation and Audit</w:t>
      </w:r>
      <w:r w:rsidRPr="0031002B">
        <w:rPr>
          <w:bCs/>
          <w:sz w:val="24"/>
          <w:szCs w:val="24"/>
        </w:rPr>
        <w:t xml:space="preserve">. It will also ensure people and communities are informed of their rights in how their data </w:t>
      </w:r>
      <w:r w:rsidR="00B408C3" w:rsidRPr="0031002B">
        <w:rPr>
          <w:bCs/>
          <w:sz w:val="24"/>
          <w:szCs w:val="24"/>
        </w:rPr>
        <w:t>can be</w:t>
      </w:r>
      <w:r w:rsidRPr="0031002B">
        <w:rPr>
          <w:bCs/>
          <w:sz w:val="24"/>
          <w:szCs w:val="24"/>
        </w:rPr>
        <w:t xml:space="preserve"> used in research, including the National Data </w:t>
      </w:r>
      <w:proofErr w:type="spellStart"/>
      <w:r w:rsidRPr="0031002B">
        <w:rPr>
          <w:bCs/>
          <w:sz w:val="24"/>
          <w:szCs w:val="24"/>
        </w:rPr>
        <w:t>Opt</w:t>
      </w:r>
      <w:proofErr w:type="spellEnd"/>
      <w:r w:rsidRPr="0031002B">
        <w:rPr>
          <w:bCs/>
          <w:sz w:val="24"/>
          <w:szCs w:val="24"/>
        </w:rPr>
        <w:t xml:space="preserve"> Out Policy, General Data Protection Regulation, etc. </w:t>
      </w:r>
    </w:p>
    <w:p w14:paraId="2A0F4215" w14:textId="132F73E8" w:rsidR="00B917FB" w:rsidRPr="00815C07" w:rsidRDefault="00B917FB" w:rsidP="00815C07">
      <w:pPr>
        <w:pStyle w:val="ListParagraph"/>
        <w:numPr>
          <w:ilvl w:val="0"/>
          <w:numId w:val="10"/>
        </w:numPr>
        <w:spacing w:after="160" w:line="259" w:lineRule="auto"/>
        <w:jc w:val="both"/>
        <w:rPr>
          <w:b/>
          <w:sz w:val="24"/>
          <w:szCs w:val="24"/>
        </w:rPr>
      </w:pPr>
      <w:r w:rsidRPr="00815C07">
        <w:rPr>
          <w:b/>
          <w:sz w:val="24"/>
          <w:szCs w:val="24"/>
        </w:rPr>
        <w:t>Our Vision</w:t>
      </w:r>
    </w:p>
    <w:p w14:paraId="307816FA" w14:textId="1F6DABB0" w:rsidR="00901A0F" w:rsidRPr="00AE6043" w:rsidRDefault="006125B9" w:rsidP="00B46224">
      <w:pPr>
        <w:spacing w:after="160" w:line="259" w:lineRule="auto"/>
        <w:ind w:left="360"/>
        <w:jc w:val="both"/>
        <w:rPr>
          <w:b/>
          <w:sz w:val="24"/>
          <w:szCs w:val="24"/>
        </w:rPr>
      </w:pPr>
      <w:r w:rsidRPr="00400843">
        <w:rPr>
          <w:b/>
          <w:sz w:val="24"/>
          <w:szCs w:val="24"/>
        </w:rPr>
        <w:t>Research4Gloucestershire will be recogn</w:t>
      </w:r>
      <w:r w:rsidR="002E58A4" w:rsidRPr="00400843">
        <w:rPr>
          <w:b/>
          <w:sz w:val="24"/>
          <w:szCs w:val="24"/>
        </w:rPr>
        <w:t xml:space="preserve">ised as a dynamic and </w:t>
      </w:r>
      <w:r w:rsidR="00BC2ABB" w:rsidRPr="00400843">
        <w:rPr>
          <w:b/>
          <w:sz w:val="24"/>
          <w:szCs w:val="24"/>
        </w:rPr>
        <w:t>forward-thinking</w:t>
      </w:r>
      <w:r w:rsidR="002E58A4" w:rsidRPr="00400843">
        <w:rPr>
          <w:b/>
          <w:sz w:val="24"/>
          <w:szCs w:val="24"/>
        </w:rPr>
        <w:t xml:space="preserve"> </w:t>
      </w:r>
      <w:r w:rsidR="00C45166" w:rsidRPr="00400843">
        <w:rPr>
          <w:b/>
          <w:sz w:val="24"/>
          <w:szCs w:val="24"/>
        </w:rPr>
        <w:t>collaboration</w:t>
      </w:r>
      <w:r w:rsidRPr="00400843">
        <w:rPr>
          <w:b/>
          <w:sz w:val="24"/>
          <w:szCs w:val="24"/>
        </w:rPr>
        <w:t xml:space="preserve"> </w:t>
      </w:r>
      <w:r w:rsidR="00BC2ABB" w:rsidRPr="00400843">
        <w:rPr>
          <w:b/>
          <w:sz w:val="24"/>
          <w:szCs w:val="24"/>
        </w:rPr>
        <w:t xml:space="preserve">of a wide range of partners </w:t>
      </w:r>
      <w:r w:rsidRPr="00400843">
        <w:rPr>
          <w:b/>
          <w:sz w:val="24"/>
          <w:szCs w:val="24"/>
        </w:rPr>
        <w:t>wh</w:t>
      </w:r>
      <w:r w:rsidR="00C45166" w:rsidRPr="00400843">
        <w:rPr>
          <w:b/>
          <w:sz w:val="24"/>
          <w:szCs w:val="24"/>
        </w:rPr>
        <w:t>ich develops and delivers world-</w:t>
      </w:r>
      <w:r w:rsidRPr="00400843">
        <w:rPr>
          <w:b/>
          <w:sz w:val="24"/>
          <w:szCs w:val="24"/>
        </w:rPr>
        <w:t>class health a</w:t>
      </w:r>
      <w:r w:rsidR="00C45166" w:rsidRPr="00400843">
        <w:rPr>
          <w:b/>
          <w:sz w:val="24"/>
          <w:szCs w:val="24"/>
        </w:rPr>
        <w:t xml:space="preserve">nd care </w:t>
      </w:r>
      <w:r w:rsidR="00AB25A7">
        <w:rPr>
          <w:b/>
          <w:sz w:val="24"/>
          <w:szCs w:val="24"/>
        </w:rPr>
        <w:t>R</w:t>
      </w:r>
      <w:r w:rsidR="00C45166" w:rsidRPr="00400843">
        <w:rPr>
          <w:b/>
          <w:sz w:val="24"/>
          <w:szCs w:val="24"/>
        </w:rPr>
        <w:t>esearch</w:t>
      </w:r>
      <w:r w:rsidR="007C7C78" w:rsidRPr="00400843">
        <w:rPr>
          <w:b/>
          <w:sz w:val="24"/>
          <w:szCs w:val="24"/>
        </w:rPr>
        <w:t xml:space="preserve">, </w:t>
      </w:r>
      <w:r w:rsidR="00E5263D" w:rsidRPr="00400843">
        <w:rPr>
          <w:b/>
          <w:sz w:val="24"/>
          <w:szCs w:val="24"/>
        </w:rPr>
        <w:t>Evaluation and Audit</w:t>
      </w:r>
      <w:r w:rsidR="00C45166" w:rsidRPr="00400843">
        <w:rPr>
          <w:b/>
          <w:sz w:val="24"/>
          <w:szCs w:val="24"/>
        </w:rPr>
        <w:t xml:space="preserve"> </w:t>
      </w:r>
      <w:r w:rsidR="00BC2ABB" w:rsidRPr="00400843">
        <w:rPr>
          <w:b/>
          <w:sz w:val="24"/>
          <w:szCs w:val="24"/>
        </w:rPr>
        <w:t>that benefits the people of</w:t>
      </w:r>
      <w:r w:rsidR="00352454" w:rsidRPr="00400843">
        <w:rPr>
          <w:b/>
          <w:sz w:val="24"/>
          <w:szCs w:val="24"/>
        </w:rPr>
        <w:t xml:space="preserve"> </w:t>
      </w:r>
      <w:r w:rsidR="00352454" w:rsidRPr="00AE6043">
        <w:rPr>
          <w:b/>
          <w:sz w:val="24"/>
          <w:szCs w:val="24"/>
        </w:rPr>
        <w:t>Gloucestershire and beyond</w:t>
      </w:r>
      <w:r w:rsidR="00B46224" w:rsidRPr="00AE6043">
        <w:t xml:space="preserve"> </w:t>
      </w:r>
      <w:r w:rsidR="00B46224" w:rsidRPr="00AE6043">
        <w:rPr>
          <w:b/>
          <w:sz w:val="24"/>
          <w:szCs w:val="24"/>
        </w:rPr>
        <w:t xml:space="preserve">to help people build resilience, </w:t>
      </w:r>
      <w:r w:rsidR="00B408C3" w:rsidRPr="00AE6043">
        <w:rPr>
          <w:b/>
          <w:sz w:val="24"/>
          <w:szCs w:val="24"/>
        </w:rPr>
        <w:t xml:space="preserve">to </w:t>
      </w:r>
      <w:r w:rsidR="00B46224" w:rsidRPr="00AE6043">
        <w:rPr>
          <w:b/>
          <w:sz w:val="24"/>
          <w:szCs w:val="24"/>
        </w:rPr>
        <w:t>thrive and live a good life.</w:t>
      </w:r>
      <w:r w:rsidR="00901A0F" w:rsidRPr="00AE6043">
        <w:t xml:space="preserve"> </w:t>
      </w:r>
    </w:p>
    <w:p w14:paraId="7ECEDA7E" w14:textId="176036B6" w:rsidR="00901A0F" w:rsidRPr="00400843" w:rsidRDefault="00901A0F" w:rsidP="00901A0F">
      <w:pPr>
        <w:spacing w:after="160" w:line="259" w:lineRule="auto"/>
        <w:ind w:left="360"/>
        <w:jc w:val="both"/>
        <w:rPr>
          <w:b/>
          <w:sz w:val="24"/>
          <w:szCs w:val="24"/>
        </w:rPr>
      </w:pPr>
      <w:r w:rsidRPr="00400843">
        <w:rPr>
          <w:b/>
          <w:sz w:val="24"/>
          <w:szCs w:val="24"/>
        </w:rPr>
        <w:t xml:space="preserve">Our vision encourages and supports an open, </w:t>
      </w:r>
      <w:proofErr w:type="gramStart"/>
      <w:r w:rsidRPr="00400843">
        <w:rPr>
          <w:b/>
          <w:sz w:val="24"/>
          <w:szCs w:val="24"/>
        </w:rPr>
        <w:t>curious</w:t>
      </w:r>
      <w:proofErr w:type="gramEnd"/>
      <w:r w:rsidRPr="00400843">
        <w:rPr>
          <w:b/>
          <w:sz w:val="24"/>
          <w:szCs w:val="24"/>
        </w:rPr>
        <w:t xml:space="preserve"> and caring approach by health and care practitioners to use research and evidence effectively to improve individual professional practice and wider community services.   </w:t>
      </w:r>
    </w:p>
    <w:p w14:paraId="0A5C0F18" w14:textId="22ADEA30" w:rsidR="00B46224" w:rsidRPr="0031002B" w:rsidRDefault="00C47836" w:rsidP="00B46224">
      <w:pPr>
        <w:spacing w:after="160" w:line="259" w:lineRule="auto"/>
        <w:ind w:firstLine="360"/>
        <w:jc w:val="both"/>
        <w:rPr>
          <w:sz w:val="24"/>
          <w:szCs w:val="24"/>
        </w:rPr>
      </w:pPr>
      <w:r w:rsidRPr="0031002B">
        <w:rPr>
          <w:sz w:val="24"/>
          <w:szCs w:val="24"/>
        </w:rPr>
        <w:t>We will achieve the vision by</w:t>
      </w:r>
      <w:r w:rsidR="00B46224" w:rsidRPr="0031002B">
        <w:rPr>
          <w:sz w:val="24"/>
          <w:szCs w:val="24"/>
        </w:rPr>
        <w:t xml:space="preserve"> focussing on 4 key </w:t>
      </w:r>
      <w:r w:rsidR="00AE6043">
        <w:rPr>
          <w:sz w:val="24"/>
          <w:szCs w:val="24"/>
        </w:rPr>
        <w:t>aims:</w:t>
      </w:r>
    </w:p>
    <w:p w14:paraId="08BBB588" w14:textId="14B5AB55" w:rsidR="00B46224" w:rsidRPr="0031002B" w:rsidRDefault="00B46224" w:rsidP="00B46224">
      <w:pPr>
        <w:spacing w:after="160" w:line="259" w:lineRule="auto"/>
        <w:ind w:firstLine="360"/>
        <w:jc w:val="both"/>
        <w:rPr>
          <w:sz w:val="24"/>
          <w:szCs w:val="24"/>
        </w:rPr>
      </w:pPr>
      <w:r w:rsidRPr="0031002B">
        <w:rPr>
          <w:sz w:val="24"/>
          <w:szCs w:val="24"/>
        </w:rPr>
        <w:t>a.</w:t>
      </w:r>
      <w:r w:rsidRPr="0031002B">
        <w:rPr>
          <w:sz w:val="24"/>
          <w:szCs w:val="24"/>
        </w:rPr>
        <w:tab/>
        <w:t xml:space="preserve">Being </w:t>
      </w:r>
      <w:r w:rsidR="00B408C3" w:rsidRPr="0031002B">
        <w:rPr>
          <w:sz w:val="24"/>
          <w:szCs w:val="24"/>
        </w:rPr>
        <w:t>c</w:t>
      </w:r>
      <w:r w:rsidRPr="0031002B">
        <w:rPr>
          <w:sz w:val="24"/>
          <w:szCs w:val="24"/>
        </w:rPr>
        <w:t xml:space="preserve">entred on </w:t>
      </w:r>
      <w:r w:rsidR="00B408C3" w:rsidRPr="0031002B">
        <w:rPr>
          <w:sz w:val="24"/>
          <w:szCs w:val="24"/>
        </w:rPr>
        <w:t>p</w:t>
      </w:r>
      <w:r w:rsidRPr="0031002B">
        <w:rPr>
          <w:sz w:val="24"/>
          <w:szCs w:val="24"/>
        </w:rPr>
        <w:t xml:space="preserve">eople and </w:t>
      </w:r>
      <w:r w:rsidR="00B408C3" w:rsidRPr="0031002B">
        <w:rPr>
          <w:sz w:val="24"/>
          <w:szCs w:val="24"/>
        </w:rPr>
        <w:t>c</w:t>
      </w:r>
      <w:r w:rsidRPr="0031002B">
        <w:rPr>
          <w:sz w:val="24"/>
          <w:szCs w:val="24"/>
        </w:rPr>
        <w:t>ommunities</w:t>
      </w:r>
    </w:p>
    <w:p w14:paraId="242FE385" w14:textId="77777777" w:rsidR="00B46224" w:rsidRPr="0031002B" w:rsidRDefault="00B46224" w:rsidP="00B46224">
      <w:pPr>
        <w:spacing w:after="160" w:line="259" w:lineRule="auto"/>
        <w:ind w:firstLine="360"/>
        <w:jc w:val="both"/>
        <w:rPr>
          <w:sz w:val="24"/>
          <w:szCs w:val="24"/>
        </w:rPr>
      </w:pPr>
      <w:r w:rsidRPr="0031002B">
        <w:rPr>
          <w:sz w:val="24"/>
          <w:szCs w:val="24"/>
        </w:rPr>
        <w:t>b.</w:t>
      </w:r>
      <w:r w:rsidRPr="0031002B">
        <w:rPr>
          <w:sz w:val="24"/>
          <w:szCs w:val="24"/>
        </w:rPr>
        <w:tab/>
        <w:t>Providing a capable and enabled workforce</w:t>
      </w:r>
    </w:p>
    <w:p w14:paraId="5C38393C" w14:textId="2F7AA9E8" w:rsidR="00B46224" w:rsidRPr="0031002B" w:rsidRDefault="00B46224" w:rsidP="00B46224">
      <w:pPr>
        <w:spacing w:after="160" w:line="259" w:lineRule="auto"/>
        <w:ind w:firstLine="360"/>
        <w:jc w:val="both"/>
        <w:rPr>
          <w:sz w:val="24"/>
          <w:szCs w:val="24"/>
        </w:rPr>
      </w:pPr>
      <w:r w:rsidRPr="0031002B">
        <w:rPr>
          <w:sz w:val="24"/>
          <w:szCs w:val="24"/>
        </w:rPr>
        <w:t>c.</w:t>
      </w:r>
      <w:r w:rsidRPr="0031002B">
        <w:rPr>
          <w:sz w:val="24"/>
          <w:szCs w:val="24"/>
        </w:rPr>
        <w:tab/>
        <w:t xml:space="preserve">Working in </w:t>
      </w:r>
      <w:r w:rsidR="00B408C3" w:rsidRPr="0031002B">
        <w:rPr>
          <w:sz w:val="24"/>
          <w:szCs w:val="24"/>
        </w:rPr>
        <w:t>c</w:t>
      </w:r>
      <w:r w:rsidRPr="0031002B">
        <w:rPr>
          <w:sz w:val="24"/>
          <w:szCs w:val="24"/>
        </w:rPr>
        <w:t>ollaboration and in partnership and to co-ordinate</w:t>
      </w:r>
    </w:p>
    <w:p w14:paraId="73F89D6B" w14:textId="77777777" w:rsidR="00B46224" w:rsidRPr="0031002B" w:rsidRDefault="00B46224" w:rsidP="00B46224">
      <w:pPr>
        <w:spacing w:after="160" w:line="259" w:lineRule="auto"/>
        <w:ind w:firstLine="360"/>
        <w:jc w:val="both"/>
        <w:rPr>
          <w:sz w:val="24"/>
          <w:szCs w:val="24"/>
        </w:rPr>
      </w:pPr>
      <w:r w:rsidRPr="0031002B">
        <w:rPr>
          <w:sz w:val="24"/>
          <w:szCs w:val="24"/>
        </w:rPr>
        <w:t>d.</w:t>
      </w:r>
      <w:r w:rsidRPr="0031002B">
        <w:rPr>
          <w:sz w:val="24"/>
          <w:szCs w:val="24"/>
        </w:rPr>
        <w:tab/>
        <w:t>Sharing the learning across the system</w:t>
      </w:r>
    </w:p>
    <w:p w14:paraId="23BBFDEB" w14:textId="04FDF381" w:rsidR="00B46224" w:rsidRPr="0031002B" w:rsidRDefault="00B46224" w:rsidP="00B46224">
      <w:pPr>
        <w:spacing w:after="160" w:line="259" w:lineRule="auto"/>
        <w:ind w:left="360"/>
        <w:jc w:val="both"/>
        <w:rPr>
          <w:sz w:val="24"/>
          <w:szCs w:val="24"/>
        </w:rPr>
      </w:pPr>
      <w:r w:rsidRPr="0031002B">
        <w:rPr>
          <w:sz w:val="24"/>
          <w:szCs w:val="24"/>
        </w:rPr>
        <w:t xml:space="preserve">To support in the delivery of this strategy there will be </w:t>
      </w:r>
      <w:proofErr w:type="gramStart"/>
      <w:r w:rsidRPr="0031002B">
        <w:rPr>
          <w:sz w:val="24"/>
          <w:szCs w:val="24"/>
        </w:rPr>
        <w:t>a number of</w:t>
      </w:r>
      <w:proofErr w:type="gramEnd"/>
      <w:r w:rsidRPr="0031002B">
        <w:rPr>
          <w:sz w:val="24"/>
          <w:szCs w:val="24"/>
        </w:rPr>
        <w:t xml:space="preserve"> key enablers to success</w:t>
      </w:r>
      <w:r w:rsidR="00B86E1F">
        <w:rPr>
          <w:sz w:val="24"/>
          <w:szCs w:val="24"/>
        </w:rPr>
        <w:t>:</w:t>
      </w:r>
    </w:p>
    <w:p w14:paraId="7E08F782" w14:textId="77777777" w:rsidR="00B46224" w:rsidRPr="0031002B" w:rsidRDefault="00B46224" w:rsidP="00B46224">
      <w:pPr>
        <w:spacing w:after="160" w:line="259" w:lineRule="auto"/>
        <w:ind w:firstLine="360"/>
        <w:jc w:val="both"/>
        <w:rPr>
          <w:sz w:val="24"/>
          <w:szCs w:val="24"/>
        </w:rPr>
      </w:pPr>
      <w:r w:rsidRPr="0031002B">
        <w:rPr>
          <w:sz w:val="24"/>
          <w:szCs w:val="24"/>
        </w:rPr>
        <w:t>a.</w:t>
      </w:r>
      <w:r w:rsidRPr="0031002B">
        <w:rPr>
          <w:sz w:val="24"/>
          <w:szCs w:val="24"/>
        </w:rPr>
        <w:tab/>
        <w:t xml:space="preserve">Communication, </w:t>
      </w:r>
      <w:proofErr w:type="gramStart"/>
      <w:r w:rsidRPr="0031002B">
        <w:rPr>
          <w:sz w:val="24"/>
          <w:szCs w:val="24"/>
        </w:rPr>
        <w:t>engagement</w:t>
      </w:r>
      <w:proofErr w:type="gramEnd"/>
      <w:r w:rsidRPr="0031002B">
        <w:rPr>
          <w:sz w:val="24"/>
          <w:szCs w:val="24"/>
        </w:rPr>
        <w:t xml:space="preserve"> and co-production </w:t>
      </w:r>
    </w:p>
    <w:p w14:paraId="390C3FF2" w14:textId="53BB8EB2" w:rsidR="00B46224" w:rsidRPr="0031002B" w:rsidRDefault="00B46224" w:rsidP="00B46224">
      <w:pPr>
        <w:spacing w:after="160" w:line="259" w:lineRule="auto"/>
        <w:ind w:firstLine="360"/>
        <w:jc w:val="both"/>
        <w:rPr>
          <w:sz w:val="24"/>
          <w:szCs w:val="24"/>
        </w:rPr>
      </w:pPr>
      <w:r w:rsidRPr="0031002B">
        <w:rPr>
          <w:sz w:val="24"/>
          <w:szCs w:val="24"/>
        </w:rPr>
        <w:t>b.</w:t>
      </w:r>
      <w:r w:rsidRPr="0031002B">
        <w:rPr>
          <w:sz w:val="24"/>
          <w:szCs w:val="24"/>
        </w:rPr>
        <w:tab/>
      </w:r>
      <w:r w:rsidR="00850F63">
        <w:rPr>
          <w:sz w:val="24"/>
          <w:szCs w:val="24"/>
        </w:rPr>
        <w:t>D</w:t>
      </w:r>
      <w:r w:rsidRPr="0031002B">
        <w:rPr>
          <w:sz w:val="24"/>
          <w:szCs w:val="24"/>
        </w:rPr>
        <w:t>ata and insights</w:t>
      </w:r>
    </w:p>
    <w:p w14:paraId="25FDFB5C" w14:textId="5D5E3381" w:rsidR="00B46224" w:rsidRPr="0031002B" w:rsidRDefault="00B46224" w:rsidP="00B46224">
      <w:pPr>
        <w:spacing w:after="160" w:line="259" w:lineRule="auto"/>
        <w:ind w:firstLine="360"/>
        <w:jc w:val="both"/>
        <w:rPr>
          <w:sz w:val="24"/>
          <w:szCs w:val="24"/>
        </w:rPr>
      </w:pPr>
      <w:r w:rsidRPr="0031002B">
        <w:rPr>
          <w:sz w:val="24"/>
          <w:szCs w:val="24"/>
        </w:rPr>
        <w:t>c.</w:t>
      </w:r>
      <w:r w:rsidRPr="0031002B">
        <w:rPr>
          <w:sz w:val="24"/>
          <w:szCs w:val="24"/>
        </w:rPr>
        <w:tab/>
      </w:r>
      <w:r w:rsidR="00850F63">
        <w:rPr>
          <w:sz w:val="24"/>
          <w:szCs w:val="24"/>
        </w:rPr>
        <w:t>D</w:t>
      </w:r>
      <w:r w:rsidRPr="0031002B">
        <w:rPr>
          <w:sz w:val="24"/>
          <w:szCs w:val="24"/>
        </w:rPr>
        <w:t xml:space="preserve">igital and </w:t>
      </w:r>
      <w:r w:rsidR="00B408C3" w:rsidRPr="0031002B">
        <w:rPr>
          <w:sz w:val="24"/>
          <w:szCs w:val="24"/>
        </w:rPr>
        <w:t>information communication and technology</w:t>
      </w:r>
    </w:p>
    <w:p w14:paraId="1BA0C719" w14:textId="01EACAD6" w:rsidR="00B46224" w:rsidRPr="0031002B" w:rsidRDefault="00B46224" w:rsidP="00B46224">
      <w:pPr>
        <w:spacing w:after="160" w:line="259" w:lineRule="auto"/>
        <w:ind w:firstLine="360"/>
        <w:jc w:val="both"/>
        <w:rPr>
          <w:sz w:val="24"/>
          <w:szCs w:val="24"/>
        </w:rPr>
      </w:pPr>
      <w:r w:rsidRPr="0031002B">
        <w:rPr>
          <w:sz w:val="24"/>
          <w:szCs w:val="24"/>
        </w:rPr>
        <w:t>d.</w:t>
      </w:r>
      <w:r w:rsidRPr="0031002B">
        <w:rPr>
          <w:sz w:val="24"/>
          <w:szCs w:val="24"/>
        </w:rPr>
        <w:tab/>
      </w:r>
      <w:r w:rsidR="00850F63">
        <w:rPr>
          <w:sz w:val="24"/>
          <w:szCs w:val="24"/>
        </w:rPr>
        <w:t>I</w:t>
      </w:r>
      <w:r w:rsidRPr="0031002B">
        <w:rPr>
          <w:sz w:val="24"/>
          <w:szCs w:val="24"/>
        </w:rPr>
        <w:t>nvestment and savings</w:t>
      </w:r>
    </w:p>
    <w:p w14:paraId="0202D949" w14:textId="27742798" w:rsidR="00B46224" w:rsidRPr="0031002B" w:rsidRDefault="00B46224" w:rsidP="00B46224">
      <w:pPr>
        <w:spacing w:after="160" w:line="259" w:lineRule="auto"/>
        <w:ind w:firstLine="360"/>
        <w:jc w:val="both"/>
        <w:rPr>
          <w:sz w:val="24"/>
          <w:szCs w:val="24"/>
        </w:rPr>
      </w:pPr>
      <w:r w:rsidRPr="0031002B">
        <w:rPr>
          <w:sz w:val="24"/>
          <w:szCs w:val="24"/>
        </w:rPr>
        <w:t>e.</w:t>
      </w:r>
      <w:r w:rsidRPr="0031002B">
        <w:rPr>
          <w:sz w:val="24"/>
          <w:szCs w:val="24"/>
        </w:rPr>
        <w:tab/>
      </w:r>
      <w:r w:rsidR="00850F63">
        <w:rPr>
          <w:sz w:val="24"/>
          <w:szCs w:val="24"/>
        </w:rPr>
        <w:t>O</w:t>
      </w:r>
      <w:r w:rsidRPr="0031002B">
        <w:rPr>
          <w:sz w:val="24"/>
          <w:szCs w:val="24"/>
        </w:rPr>
        <w:t>rganisational development</w:t>
      </w:r>
    </w:p>
    <w:p w14:paraId="5D0FF4BD" w14:textId="2E1FC05F" w:rsidR="009F69A4" w:rsidRPr="0031002B" w:rsidRDefault="00B46224" w:rsidP="00B46224">
      <w:pPr>
        <w:spacing w:after="160" w:line="259" w:lineRule="auto"/>
        <w:ind w:firstLine="360"/>
        <w:jc w:val="both"/>
        <w:rPr>
          <w:sz w:val="24"/>
          <w:szCs w:val="24"/>
        </w:rPr>
      </w:pPr>
      <w:r w:rsidRPr="0031002B">
        <w:rPr>
          <w:sz w:val="24"/>
          <w:szCs w:val="24"/>
        </w:rPr>
        <w:t>f.</w:t>
      </w:r>
      <w:r w:rsidRPr="0031002B">
        <w:rPr>
          <w:sz w:val="24"/>
          <w:szCs w:val="24"/>
        </w:rPr>
        <w:tab/>
      </w:r>
      <w:r w:rsidR="00850F63">
        <w:rPr>
          <w:sz w:val="24"/>
          <w:szCs w:val="24"/>
        </w:rPr>
        <w:t>S</w:t>
      </w:r>
      <w:r w:rsidRPr="0031002B">
        <w:rPr>
          <w:sz w:val="24"/>
          <w:szCs w:val="24"/>
        </w:rPr>
        <w:t>ystemwide working</w:t>
      </w:r>
    </w:p>
    <w:p w14:paraId="16A8B499" w14:textId="77777777" w:rsidR="006F4B59" w:rsidRPr="00B46224" w:rsidRDefault="006F4B59" w:rsidP="00AB25A7">
      <w:pPr>
        <w:spacing w:after="160" w:line="259" w:lineRule="auto"/>
        <w:jc w:val="both"/>
        <w:rPr>
          <w:color w:val="FF0000"/>
          <w:sz w:val="24"/>
          <w:szCs w:val="24"/>
        </w:rPr>
      </w:pPr>
    </w:p>
    <w:p w14:paraId="12084064" w14:textId="50DCF1C1" w:rsidR="003223B5" w:rsidRDefault="003223B5" w:rsidP="00C47836">
      <w:pPr>
        <w:spacing w:after="160" w:line="259" w:lineRule="auto"/>
        <w:ind w:firstLine="360"/>
        <w:jc w:val="both"/>
      </w:pPr>
      <w:r>
        <w:rPr>
          <w:noProof/>
        </w:rPr>
        <mc:AlternateContent>
          <mc:Choice Requires="wps">
            <w:drawing>
              <wp:anchor distT="45720" distB="45720" distL="114300" distR="114300" simplePos="0" relativeHeight="251659264" behindDoc="0" locked="0" layoutInCell="1" allowOverlap="1" wp14:anchorId="47334B76" wp14:editId="24D5CD23">
                <wp:simplePos x="0" y="0"/>
                <wp:positionH relativeFrom="column">
                  <wp:posOffset>152400</wp:posOffset>
                </wp:positionH>
                <wp:positionV relativeFrom="paragraph">
                  <wp:posOffset>6985</wp:posOffset>
                </wp:positionV>
                <wp:extent cx="3092450" cy="4000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400050"/>
                        </a:xfrm>
                        <a:prstGeom prst="rect">
                          <a:avLst/>
                        </a:prstGeom>
                        <a:solidFill>
                          <a:srgbClr val="00B0F0"/>
                        </a:solidFill>
                        <a:ln w="9525">
                          <a:solidFill>
                            <a:srgbClr val="000000"/>
                          </a:solidFill>
                          <a:miter lim="800000"/>
                          <a:headEnd/>
                          <a:tailEnd/>
                        </a:ln>
                      </wps:spPr>
                      <wps:txbx>
                        <w:txbxContent>
                          <w:p w14:paraId="47347EC0" w14:textId="0AFE1D67" w:rsidR="003223B5" w:rsidRPr="003223B5" w:rsidRDefault="003223B5">
                            <w:pPr>
                              <w:rPr>
                                <w:b/>
                                <w:bCs/>
                                <w:sz w:val="28"/>
                                <w:szCs w:val="28"/>
                              </w:rPr>
                            </w:pPr>
                            <w:r w:rsidRPr="003223B5">
                              <w:rPr>
                                <w:b/>
                                <w:bCs/>
                                <w:sz w:val="28"/>
                                <w:szCs w:val="28"/>
                              </w:rPr>
                              <w:t>Centred on People &amp;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34B76" id="_x0000_t202" coordsize="21600,21600" o:spt="202" path="m,l,21600r21600,l21600,xe">
                <v:stroke joinstyle="miter"/>
                <v:path gradientshapeok="t" o:connecttype="rect"/>
              </v:shapetype>
              <v:shape id="Text Box 2" o:spid="_x0000_s1026" type="#_x0000_t202" style="position:absolute;left:0;text-align:left;margin-left:12pt;margin-top:.55pt;width:243.5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" fillcolor="#00b0f0">
                <v:textbox>
                  <w:txbxContent>
                    <w:p w14:paraId="47347EC0" w14:textId="0AFE1D67" w:rsidR="003223B5" w:rsidRPr="003223B5" w:rsidRDefault="003223B5">
                      <w:pPr>
                        <w:rPr>
                          <w:b/>
                          <w:bCs/>
                          <w:sz w:val="28"/>
                          <w:szCs w:val="28"/>
                        </w:rPr>
                      </w:pPr>
                      <w:r w:rsidRPr="003223B5">
                        <w:rPr>
                          <w:b/>
                          <w:bCs/>
                          <w:sz w:val="28"/>
                          <w:szCs w:val="28"/>
                        </w:rPr>
                        <w:t>Centred on People &amp; Communities</w:t>
                      </w:r>
                    </w:p>
                  </w:txbxContent>
                </v:textbox>
                <w10:wrap type="square"/>
              </v:shape>
            </w:pict>
          </mc:Fallback>
        </mc:AlternateContent>
      </w:r>
    </w:p>
    <w:p w14:paraId="1D17CFDF" w14:textId="27A20D51" w:rsidR="003223B5" w:rsidRDefault="003223B5" w:rsidP="003223B5">
      <w:pPr>
        <w:pStyle w:val="ListParagraph"/>
        <w:spacing w:after="160" w:line="259" w:lineRule="auto"/>
        <w:jc w:val="both"/>
      </w:pPr>
    </w:p>
    <w:p w14:paraId="6B395FD7" w14:textId="11599C8A" w:rsidR="00B408C3" w:rsidRPr="00F10EA0" w:rsidRDefault="00AE6043" w:rsidP="0031002B">
      <w:pPr>
        <w:pStyle w:val="ListParagraph"/>
        <w:numPr>
          <w:ilvl w:val="0"/>
          <w:numId w:val="8"/>
        </w:numPr>
        <w:spacing w:after="160" w:line="259" w:lineRule="auto"/>
        <w:jc w:val="both"/>
        <w:rPr>
          <w:sz w:val="24"/>
          <w:szCs w:val="24"/>
        </w:rPr>
      </w:pPr>
      <w:r>
        <w:rPr>
          <w:sz w:val="24"/>
          <w:szCs w:val="24"/>
        </w:rPr>
        <w:t>To d</w:t>
      </w:r>
      <w:r w:rsidR="008731DF" w:rsidRPr="009F69A4">
        <w:rPr>
          <w:sz w:val="24"/>
          <w:szCs w:val="24"/>
        </w:rPr>
        <w:t xml:space="preserve">evelop a joined-up approach to </w:t>
      </w:r>
      <w:r w:rsidR="00AB25A7">
        <w:rPr>
          <w:sz w:val="24"/>
          <w:szCs w:val="24"/>
        </w:rPr>
        <w:t>R</w:t>
      </w:r>
      <w:r w:rsidR="008731DF" w:rsidRPr="009F69A4">
        <w:rPr>
          <w:sz w:val="24"/>
          <w:szCs w:val="24"/>
        </w:rPr>
        <w:t>esearch</w:t>
      </w:r>
      <w:r w:rsidR="007C7C78" w:rsidRPr="0031002B">
        <w:rPr>
          <w:sz w:val="24"/>
          <w:szCs w:val="24"/>
        </w:rPr>
        <w:t xml:space="preserve">, </w:t>
      </w:r>
      <w:r w:rsidR="00AB25A7">
        <w:rPr>
          <w:sz w:val="24"/>
          <w:szCs w:val="24"/>
        </w:rPr>
        <w:t>E</w:t>
      </w:r>
      <w:r w:rsidR="00E5263D">
        <w:rPr>
          <w:sz w:val="24"/>
          <w:szCs w:val="24"/>
        </w:rPr>
        <w:t xml:space="preserve">valuation and </w:t>
      </w:r>
      <w:r w:rsidR="00AB25A7">
        <w:rPr>
          <w:sz w:val="24"/>
          <w:szCs w:val="24"/>
        </w:rPr>
        <w:t>A</w:t>
      </w:r>
      <w:r w:rsidR="00E5263D">
        <w:rPr>
          <w:sz w:val="24"/>
          <w:szCs w:val="24"/>
        </w:rPr>
        <w:t>udit</w:t>
      </w:r>
      <w:r w:rsidR="008731DF" w:rsidRPr="0031002B">
        <w:rPr>
          <w:sz w:val="24"/>
          <w:szCs w:val="24"/>
        </w:rPr>
        <w:t xml:space="preserve"> through the Integrated Care System (ICS) to improve the health, well-being, </w:t>
      </w:r>
      <w:r w:rsidR="00B46224" w:rsidRPr="0031002B">
        <w:rPr>
          <w:sz w:val="24"/>
          <w:szCs w:val="24"/>
        </w:rPr>
        <w:t xml:space="preserve">social </w:t>
      </w:r>
      <w:r w:rsidR="008731DF" w:rsidRPr="0031002B">
        <w:rPr>
          <w:sz w:val="24"/>
          <w:szCs w:val="24"/>
        </w:rPr>
        <w:t xml:space="preserve">care </w:t>
      </w:r>
      <w:r w:rsidR="008731DF" w:rsidRPr="009F69A4">
        <w:rPr>
          <w:sz w:val="24"/>
          <w:szCs w:val="24"/>
        </w:rPr>
        <w:t xml:space="preserve">and treatment of </w:t>
      </w:r>
      <w:r w:rsidR="008731DF" w:rsidRPr="00F10EA0">
        <w:rPr>
          <w:sz w:val="24"/>
          <w:szCs w:val="24"/>
        </w:rPr>
        <w:t xml:space="preserve">the </w:t>
      </w:r>
      <w:r w:rsidR="0031002B" w:rsidRPr="00F10EA0">
        <w:rPr>
          <w:sz w:val="24"/>
          <w:szCs w:val="24"/>
        </w:rPr>
        <w:t>people and communities</w:t>
      </w:r>
      <w:r w:rsidR="008731DF" w:rsidRPr="00F10EA0">
        <w:rPr>
          <w:sz w:val="24"/>
          <w:szCs w:val="24"/>
        </w:rPr>
        <w:t xml:space="preserve"> of Gloucestershire. Services delivered will be evidence based and evaluated for their effectiveness</w:t>
      </w:r>
      <w:r w:rsidR="00901A0F" w:rsidRPr="00F10EA0">
        <w:rPr>
          <w:sz w:val="24"/>
          <w:szCs w:val="24"/>
        </w:rPr>
        <w:t xml:space="preserve">, </w:t>
      </w:r>
      <w:proofErr w:type="gramStart"/>
      <w:r w:rsidR="00901A0F" w:rsidRPr="00F10EA0">
        <w:rPr>
          <w:sz w:val="24"/>
          <w:szCs w:val="24"/>
        </w:rPr>
        <w:t>sustainability</w:t>
      </w:r>
      <w:proofErr w:type="gramEnd"/>
      <w:r w:rsidR="008731DF" w:rsidRPr="00F10EA0">
        <w:rPr>
          <w:sz w:val="24"/>
          <w:szCs w:val="24"/>
        </w:rPr>
        <w:t xml:space="preserve"> and value for money.</w:t>
      </w:r>
    </w:p>
    <w:p w14:paraId="0AED1DC9" w14:textId="759AA887" w:rsidR="008731DF" w:rsidRPr="0031002B" w:rsidRDefault="00AE6043" w:rsidP="008731DF">
      <w:pPr>
        <w:pStyle w:val="ListParagraph"/>
        <w:numPr>
          <w:ilvl w:val="0"/>
          <w:numId w:val="8"/>
        </w:numPr>
        <w:spacing w:after="160" w:line="259" w:lineRule="auto"/>
        <w:jc w:val="both"/>
        <w:rPr>
          <w:sz w:val="24"/>
          <w:szCs w:val="24"/>
        </w:rPr>
      </w:pPr>
      <w:r>
        <w:rPr>
          <w:sz w:val="24"/>
          <w:szCs w:val="24"/>
        </w:rPr>
        <w:t>To p</w:t>
      </w:r>
      <w:r w:rsidR="008731DF" w:rsidRPr="00F10EA0">
        <w:rPr>
          <w:sz w:val="24"/>
          <w:szCs w:val="24"/>
        </w:rPr>
        <w:t>romot</w:t>
      </w:r>
      <w:r w:rsidR="00AB25A7">
        <w:rPr>
          <w:sz w:val="24"/>
          <w:szCs w:val="24"/>
        </w:rPr>
        <w:t>e</w:t>
      </w:r>
      <w:r w:rsidR="008731DF" w:rsidRPr="00F10EA0">
        <w:rPr>
          <w:sz w:val="24"/>
          <w:szCs w:val="24"/>
        </w:rPr>
        <w:t xml:space="preserve"> to people and communities the </w:t>
      </w:r>
      <w:r w:rsidR="008731DF" w:rsidRPr="009F69A4">
        <w:rPr>
          <w:sz w:val="24"/>
          <w:szCs w:val="24"/>
        </w:rPr>
        <w:t xml:space="preserve">benefits of their involvement in research </w:t>
      </w:r>
      <w:r w:rsidR="007C7C78" w:rsidRPr="0031002B">
        <w:rPr>
          <w:sz w:val="24"/>
          <w:szCs w:val="24"/>
        </w:rPr>
        <w:t xml:space="preserve">and evaluation </w:t>
      </w:r>
      <w:r w:rsidR="008731DF" w:rsidRPr="0031002B">
        <w:rPr>
          <w:sz w:val="24"/>
          <w:szCs w:val="24"/>
        </w:rPr>
        <w:t>both as participants and in the codesign and delivery of research and so increase the diversity in research participation rates in all sectors of the s</w:t>
      </w:r>
      <w:r w:rsidR="00352454" w:rsidRPr="0031002B">
        <w:rPr>
          <w:sz w:val="24"/>
          <w:szCs w:val="24"/>
        </w:rPr>
        <w:t>ystem.</w:t>
      </w:r>
    </w:p>
    <w:p w14:paraId="0EE5A6FC" w14:textId="76151455" w:rsidR="008731DF" w:rsidRPr="0031002B" w:rsidRDefault="00AE6043" w:rsidP="003223B5">
      <w:pPr>
        <w:pStyle w:val="ListParagraph"/>
        <w:numPr>
          <w:ilvl w:val="0"/>
          <w:numId w:val="8"/>
        </w:numPr>
        <w:spacing w:after="160" w:line="259" w:lineRule="auto"/>
        <w:jc w:val="both"/>
        <w:rPr>
          <w:sz w:val="24"/>
          <w:szCs w:val="24"/>
        </w:rPr>
      </w:pPr>
      <w:r>
        <w:rPr>
          <w:sz w:val="24"/>
          <w:szCs w:val="24"/>
        </w:rPr>
        <w:t>To a</w:t>
      </w:r>
      <w:r w:rsidR="008731DF" w:rsidRPr="0031002B">
        <w:rPr>
          <w:sz w:val="24"/>
          <w:szCs w:val="24"/>
        </w:rPr>
        <w:t>cknowled</w:t>
      </w:r>
      <w:r>
        <w:rPr>
          <w:sz w:val="24"/>
          <w:szCs w:val="24"/>
        </w:rPr>
        <w:t>ge</w:t>
      </w:r>
      <w:r w:rsidR="00AB25A7">
        <w:rPr>
          <w:sz w:val="24"/>
          <w:szCs w:val="24"/>
        </w:rPr>
        <w:t xml:space="preserve"> </w:t>
      </w:r>
      <w:r w:rsidR="008731DF" w:rsidRPr="0031002B">
        <w:rPr>
          <w:sz w:val="24"/>
          <w:szCs w:val="24"/>
        </w:rPr>
        <w:t>that diverse communities have previously had mixed experiences of involvement in research</w:t>
      </w:r>
      <w:r w:rsidR="007C7C78" w:rsidRPr="0031002B">
        <w:rPr>
          <w:sz w:val="24"/>
          <w:szCs w:val="24"/>
        </w:rPr>
        <w:t xml:space="preserve"> and evaluation</w:t>
      </w:r>
      <w:r w:rsidR="008731DF" w:rsidRPr="0031002B">
        <w:rPr>
          <w:sz w:val="24"/>
          <w:szCs w:val="24"/>
        </w:rPr>
        <w:t xml:space="preserve">, by </w:t>
      </w:r>
      <w:r w:rsidR="00780840" w:rsidRPr="0031002B">
        <w:rPr>
          <w:sz w:val="24"/>
          <w:szCs w:val="24"/>
        </w:rPr>
        <w:t>maintaining</w:t>
      </w:r>
      <w:r w:rsidR="008731DF" w:rsidRPr="0031002B">
        <w:rPr>
          <w:sz w:val="24"/>
          <w:szCs w:val="24"/>
        </w:rPr>
        <w:t xml:space="preserve"> a sustainable and evolving </w:t>
      </w:r>
      <w:r w:rsidR="00780840" w:rsidRPr="0031002B">
        <w:rPr>
          <w:sz w:val="24"/>
          <w:szCs w:val="24"/>
        </w:rPr>
        <w:t>R</w:t>
      </w:r>
      <w:r w:rsidR="008731DF" w:rsidRPr="0031002B">
        <w:rPr>
          <w:sz w:val="24"/>
          <w:szCs w:val="24"/>
        </w:rPr>
        <w:t xml:space="preserve">esearch </w:t>
      </w:r>
      <w:r w:rsidR="00780840" w:rsidRPr="0031002B">
        <w:rPr>
          <w:sz w:val="24"/>
          <w:szCs w:val="24"/>
        </w:rPr>
        <w:t>Engagement N</w:t>
      </w:r>
      <w:r w:rsidR="008731DF" w:rsidRPr="0031002B">
        <w:rPr>
          <w:sz w:val="24"/>
          <w:szCs w:val="24"/>
        </w:rPr>
        <w:t>etwork</w:t>
      </w:r>
      <w:r w:rsidR="00780840" w:rsidRPr="0031002B">
        <w:rPr>
          <w:sz w:val="24"/>
          <w:szCs w:val="24"/>
        </w:rPr>
        <w:t xml:space="preserve"> (REN)</w:t>
      </w:r>
      <w:r w:rsidR="008731DF" w:rsidRPr="0031002B">
        <w:rPr>
          <w:sz w:val="24"/>
          <w:szCs w:val="24"/>
        </w:rPr>
        <w:t xml:space="preserve"> reaching all people and communities in Gloucestershire who want to be involved in health and care research.</w:t>
      </w:r>
      <w:r w:rsidR="00901A0F" w:rsidRPr="0031002B">
        <w:rPr>
          <w:sz w:val="24"/>
          <w:szCs w:val="24"/>
        </w:rPr>
        <w:t xml:space="preserve"> </w:t>
      </w:r>
      <w:proofErr w:type="spellStart"/>
      <w:r w:rsidR="00901A0F" w:rsidRPr="0031002B">
        <w:rPr>
          <w:sz w:val="24"/>
          <w:szCs w:val="24"/>
        </w:rPr>
        <w:t>Minoritised</w:t>
      </w:r>
      <w:proofErr w:type="spellEnd"/>
      <w:r w:rsidR="00901A0F" w:rsidRPr="0031002B">
        <w:rPr>
          <w:sz w:val="24"/>
          <w:szCs w:val="24"/>
        </w:rPr>
        <w:t xml:space="preserve"> and </w:t>
      </w:r>
      <w:r w:rsidR="00E5263D" w:rsidRPr="0031002B">
        <w:rPr>
          <w:sz w:val="24"/>
          <w:szCs w:val="24"/>
        </w:rPr>
        <w:t>under</w:t>
      </w:r>
      <w:r w:rsidR="00E5263D">
        <w:rPr>
          <w:sz w:val="24"/>
          <w:szCs w:val="24"/>
        </w:rPr>
        <w:t>r</w:t>
      </w:r>
      <w:r w:rsidR="00E5263D" w:rsidRPr="0031002B">
        <w:rPr>
          <w:sz w:val="24"/>
          <w:szCs w:val="24"/>
        </w:rPr>
        <w:t>epresented</w:t>
      </w:r>
      <w:r w:rsidR="00901A0F" w:rsidRPr="0031002B">
        <w:rPr>
          <w:sz w:val="24"/>
          <w:szCs w:val="24"/>
        </w:rPr>
        <w:t xml:space="preserve"> groups from diverse communities are often excluded from involvement</w:t>
      </w:r>
      <w:r w:rsidR="005E4B0B" w:rsidRPr="0031002B">
        <w:rPr>
          <w:sz w:val="24"/>
          <w:szCs w:val="24"/>
        </w:rPr>
        <w:t xml:space="preserve"> </w:t>
      </w:r>
      <w:r w:rsidR="00901A0F" w:rsidRPr="0031002B">
        <w:rPr>
          <w:sz w:val="24"/>
          <w:szCs w:val="24"/>
        </w:rPr>
        <w:t>in</w:t>
      </w:r>
      <w:r w:rsidR="00B86E1F">
        <w:rPr>
          <w:sz w:val="24"/>
          <w:szCs w:val="24"/>
        </w:rPr>
        <w:t>,</w:t>
      </w:r>
      <w:r w:rsidR="00901A0F" w:rsidRPr="0031002B">
        <w:rPr>
          <w:sz w:val="24"/>
          <w:szCs w:val="24"/>
        </w:rPr>
        <w:t xml:space="preserve"> or the subsequent benefits of</w:t>
      </w:r>
      <w:r w:rsidR="00B86E1F">
        <w:rPr>
          <w:sz w:val="24"/>
          <w:szCs w:val="24"/>
        </w:rPr>
        <w:t>,</w:t>
      </w:r>
      <w:r w:rsidR="00901A0F" w:rsidRPr="0031002B">
        <w:rPr>
          <w:sz w:val="24"/>
          <w:szCs w:val="24"/>
        </w:rPr>
        <w:t xml:space="preserve"> </w:t>
      </w:r>
      <w:r w:rsidR="00AB25A7">
        <w:rPr>
          <w:sz w:val="24"/>
          <w:szCs w:val="24"/>
        </w:rPr>
        <w:t>R</w:t>
      </w:r>
      <w:r w:rsidR="00901A0F" w:rsidRPr="0031002B">
        <w:rPr>
          <w:sz w:val="24"/>
          <w:szCs w:val="24"/>
        </w:rPr>
        <w:t>esearch</w:t>
      </w:r>
      <w:r>
        <w:rPr>
          <w:sz w:val="24"/>
          <w:szCs w:val="24"/>
        </w:rPr>
        <w:t xml:space="preserve">, </w:t>
      </w:r>
      <w:r w:rsidR="00AB25A7">
        <w:rPr>
          <w:sz w:val="24"/>
          <w:szCs w:val="24"/>
        </w:rPr>
        <w:t>E</w:t>
      </w:r>
      <w:r>
        <w:rPr>
          <w:sz w:val="24"/>
          <w:szCs w:val="24"/>
        </w:rPr>
        <w:t xml:space="preserve">valuation and </w:t>
      </w:r>
      <w:r w:rsidR="00AB25A7">
        <w:rPr>
          <w:sz w:val="24"/>
          <w:szCs w:val="24"/>
        </w:rPr>
        <w:t>A</w:t>
      </w:r>
      <w:r>
        <w:rPr>
          <w:sz w:val="24"/>
          <w:szCs w:val="24"/>
        </w:rPr>
        <w:t>udit</w:t>
      </w:r>
      <w:r w:rsidR="00B86E1F">
        <w:rPr>
          <w:sz w:val="24"/>
          <w:szCs w:val="24"/>
        </w:rPr>
        <w:t>. This is</w:t>
      </w:r>
      <w:r w:rsidR="00901A0F" w:rsidRPr="0031002B">
        <w:rPr>
          <w:sz w:val="24"/>
          <w:szCs w:val="24"/>
        </w:rPr>
        <w:t xml:space="preserve"> despite professional awareness of poorer health and care outcomes</w:t>
      </w:r>
      <w:r w:rsidR="005E4B0B" w:rsidRPr="0031002B">
        <w:rPr>
          <w:sz w:val="24"/>
          <w:szCs w:val="24"/>
        </w:rPr>
        <w:t>. T</w:t>
      </w:r>
      <w:r w:rsidR="00901A0F" w:rsidRPr="0031002B">
        <w:rPr>
          <w:sz w:val="24"/>
          <w:szCs w:val="24"/>
        </w:rPr>
        <w:t>he REN aims to highlight and pr</w:t>
      </w:r>
      <w:r w:rsidR="00B408C3" w:rsidRPr="0031002B">
        <w:rPr>
          <w:sz w:val="24"/>
          <w:szCs w:val="24"/>
        </w:rPr>
        <w:t>omote</w:t>
      </w:r>
      <w:r w:rsidR="00901A0F" w:rsidRPr="0031002B">
        <w:rPr>
          <w:sz w:val="24"/>
          <w:szCs w:val="24"/>
        </w:rPr>
        <w:t xml:space="preserve"> the needs of those with protected characteristics and to maintain attention to racism and discrimination within its activities.</w:t>
      </w:r>
    </w:p>
    <w:p w14:paraId="4DD12E5C" w14:textId="77777777" w:rsidR="00AB25A7" w:rsidRDefault="00AE6043" w:rsidP="00AB25A7">
      <w:pPr>
        <w:pStyle w:val="ListParagraph"/>
        <w:numPr>
          <w:ilvl w:val="0"/>
          <w:numId w:val="8"/>
        </w:numPr>
        <w:spacing w:after="160" w:line="259" w:lineRule="auto"/>
        <w:jc w:val="both"/>
        <w:rPr>
          <w:sz w:val="24"/>
          <w:szCs w:val="24"/>
        </w:rPr>
      </w:pPr>
      <w:r>
        <w:rPr>
          <w:sz w:val="24"/>
          <w:szCs w:val="24"/>
        </w:rPr>
        <w:t>To e</w:t>
      </w:r>
      <w:r w:rsidR="00F963CC" w:rsidRPr="00F10EA0">
        <w:rPr>
          <w:sz w:val="24"/>
          <w:szCs w:val="24"/>
        </w:rPr>
        <w:t>ncourag</w:t>
      </w:r>
      <w:r>
        <w:rPr>
          <w:sz w:val="24"/>
          <w:szCs w:val="24"/>
        </w:rPr>
        <w:t>e</w:t>
      </w:r>
      <w:r w:rsidR="00F963CC" w:rsidRPr="00F10EA0">
        <w:rPr>
          <w:sz w:val="24"/>
          <w:szCs w:val="24"/>
        </w:rPr>
        <w:t xml:space="preserve"> a </w:t>
      </w:r>
      <w:r w:rsidR="00B46224" w:rsidRPr="00F10EA0">
        <w:rPr>
          <w:sz w:val="24"/>
          <w:szCs w:val="24"/>
        </w:rPr>
        <w:t xml:space="preserve">Multi-agency and </w:t>
      </w:r>
      <w:r w:rsidR="00F963CC" w:rsidRPr="00F10EA0">
        <w:rPr>
          <w:sz w:val="24"/>
          <w:szCs w:val="24"/>
        </w:rPr>
        <w:t xml:space="preserve">Multi-disciplinary Team (MDT) approach to </w:t>
      </w:r>
      <w:r w:rsidR="00AB25A7">
        <w:rPr>
          <w:sz w:val="24"/>
          <w:szCs w:val="24"/>
        </w:rPr>
        <w:t>R</w:t>
      </w:r>
      <w:r w:rsidR="00F963CC" w:rsidRPr="00F10EA0">
        <w:rPr>
          <w:sz w:val="24"/>
          <w:szCs w:val="24"/>
        </w:rPr>
        <w:t>esearch</w:t>
      </w:r>
      <w:r>
        <w:rPr>
          <w:sz w:val="24"/>
          <w:szCs w:val="24"/>
        </w:rPr>
        <w:t xml:space="preserve">, </w:t>
      </w:r>
      <w:r w:rsidR="00AB25A7">
        <w:rPr>
          <w:sz w:val="24"/>
          <w:szCs w:val="24"/>
        </w:rPr>
        <w:t>E</w:t>
      </w:r>
      <w:r>
        <w:rPr>
          <w:sz w:val="24"/>
          <w:szCs w:val="24"/>
        </w:rPr>
        <w:t xml:space="preserve">valuation and </w:t>
      </w:r>
      <w:r w:rsidR="00AB25A7">
        <w:rPr>
          <w:sz w:val="24"/>
          <w:szCs w:val="24"/>
        </w:rPr>
        <w:t>A</w:t>
      </w:r>
      <w:r>
        <w:rPr>
          <w:sz w:val="24"/>
          <w:szCs w:val="24"/>
        </w:rPr>
        <w:t>udit</w:t>
      </w:r>
      <w:r w:rsidR="00F963CC" w:rsidRPr="00F10EA0">
        <w:rPr>
          <w:sz w:val="24"/>
          <w:szCs w:val="24"/>
        </w:rPr>
        <w:t xml:space="preserve"> that is </w:t>
      </w:r>
      <w:r w:rsidR="00B86E1F" w:rsidRPr="00F10EA0">
        <w:rPr>
          <w:sz w:val="24"/>
          <w:szCs w:val="24"/>
        </w:rPr>
        <w:t>focuse</w:t>
      </w:r>
      <w:r w:rsidR="00B86E1F">
        <w:rPr>
          <w:sz w:val="24"/>
          <w:szCs w:val="24"/>
        </w:rPr>
        <w:t>d</w:t>
      </w:r>
      <w:r w:rsidR="00B86E1F" w:rsidRPr="00F10EA0">
        <w:rPr>
          <w:sz w:val="24"/>
          <w:szCs w:val="24"/>
        </w:rPr>
        <w:t xml:space="preserve"> </w:t>
      </w:r>
      <w:r w:rsidR="00B04805" w:rsidRPr="00F10EA0">
        <w:rPr>
          <w:sz w:val="24"/>
          <w:szCs w:val="24"/>
        </w:rPr>
        <w:t>on</w:t>
      </w:r>
      <w:r w:rsidR="00F963CC" w:rsidRPr="00F10EA0">
        <w:rPr>
          <w:sz w:val="24"/>
          <w:szCs w:val="24"/>
        </w:rPr>
        <w:t xml:space="preserve"> </w:t>
      </w:r>
      <w:r w:rsidR="0031002B" w:rsidRPr="00F10EA0">
        <w:rPr>
          <w:sz w:val="24"/>
          <w:szCs w:val="24"/>
        </w:rPr>
        <w:t>people and communities</w:t>
      </w:r>
      <w:r w:rsidR="00F963CC" w:rsidRPr="00F10EA0">
        <w:rPr>
          <w:sz w:val="24"/>
          <w:szCs w:val="24"/>
        </w:rPr>
        <w:t>.</w:t>
      </w:r>
    </w:p>
    <w:p w14:paraId="179ADDB1" w14:textId="5B26EE37" w:rsidR="00B408C3" w:rsidRDefault="00AE6043" w:rsidP="00AB25A7">
      <w:pPr>
        <w:pStyle w:val="ListParagraph"/>
        <w:numPr>
          <w:ilvl w:val="0"/>
          <w:numId w:val="8"/>
        </w:numPr>
        <w:spacing w:after="160" w:line="259" w:lineRule="auto"/>
        <w:jc w:val="both"/>
        <w:rPr>
          <w:sz w:val="24"/>
          <w:szCs w:val="24"/>
        </w:rPr>
      </w:pPr>
      <w:r w:rsidRPr="00AB25A7">
        <w:rPr>
          <w:sz w:val="24"/>
          <w:szCs w:val="24"/>
        </w:rPr>
        <w:t xml:space="preserve">To develop principles underpinning research, evaluation and audit which reflect the priorities of the people and communities of Gloucestershire. Some of these priorities were captured in the development of the ICS </w:t>
      </w:r>
      <w:r w:rsidR="00AB25A7">
        <w:rPr>
          <w:sz w:val="24"/>
          <w:szCs w:val="24"/>
        </w:rPr>
        <w:t xml:space="preserve">Integrated Care </w:t>
      </w:r>
      <w:r w:rsidRPr="00AB25A7">
        <w:rPr>
          <w:sz w:val="24"/>
          <w:szCs w:val="24"/>
        </w:rPr>
        <w:t>Strategy and include the need to shift to prevention, address inequalities, and promote population mental health and wellbeing.</w:t>
      </w:r>
    </w:p>
    <w:p w14:paraId="7F8DABA3" w14:textId="77777777" w:rsidR="00AB25A7" w:rsidRPr="00AB25A7" w:rsidRDefault="00AB25A7" w:rsidP="00AB25A7">
      <w:pPr>
        <w:pStyle w:val="ListParagraph"/>
        <w:spacing w:after="160" w:line="259" w:lineRule="auto"/>
        <w:jc w:val="both"/>
        <w:rPr>
          <w:sz w:val="24"/>
          <w:szCs w:val="24"/>
        </w:rPr>
      </w:pPr>
    </w:p>
    <w:p w14:paraId="159D3DF1" w14:textId="12F51AF3" w:rsidR="003223B5" w:rsidRDefault="003223B5" w:rsidP="003223B5">
      <w:pPr>
        <w:pStyle w:val="ListParagraph"/>
        <w:spacing w:after="160" w:line="259" w:lineRule="auto"/>
        <w:jc w:val="both"/>
      </w:pPr>
      <w:r>
        <w:rPr>
          <w:noProof/>
        </w:rPr>
        <mc:AlternateContent>
          <mc:Choice Requires="wps">
            <w:drawing>
              <wp:anchor distT="45720" distB="45720" distL="114300" distR="114300" simplePos="0" relativeHeight="251663360" behindDoc="0" locked="0" layoutInCell="1" allowOverlap="1" wp14:anchorId="63C06DEA" wp14:editId="7050E6BF">
                <wp:simplePos x="0" y="0"/>
                <wp:positionH relativeFrom="column">
                  <wp:posOffset>165100</wp:posOffset>
                </wp:positionH>
                <wp:positionV relativeFrom="paragraph">
                  <wp:posOffset>7620</wp:posOffset>
                </wp:positionV>
                <wp:extent cx="3067050" cy="4381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38150"/>
                        </a:xfrm>
                        <a:prstGeom prst="rect">
                          <a:avLst/>
                        </a:prstGeom>
                        <a:solidFill>
                          <a:srgbClr val="00B0F0"/>
                        </a:solidFill>
                        <a:ln w="9525">
                          <a:solidFill>
                            <a:srgbClr val="000000"/>
                          </a:solidFill>
                          <a:miter lim="800000"/>
                          <a:headEnd/>
                          <a:tailEnd/>
                        </a:ln>
                      </wps:spPr>
                      <wps:txbx>
                        <w:txbxContent>
                          <w:p w14:paraId="22953F05" w14:textId="058EB099" w:rsidR="003223B5" w:rsidRPr="003223B5" w:rsidRDefault="008731DF" w:rsidP="003223B5">
                            <w:pPr>
                              <w:rPr>
                                <w:b/>
                                <w:bCs/>
                                <w:sz w:val="28"/>
                                <w:szCs w:val="28"/>
                              </w:rPr>
                            </w:pPr>
                            <w:bookmarkStart w:id="2" w:name="_Hlk156471223"/>
                            <w:bookmarkStart w:id="3" w:name="_Hlk156471224"/>
                            <w:r>
                              <w:rPr>
                                <w:b/>
                                <w:bCs/>
                                <w:sz w:val="28"/>
                                <w:szCs w:val="28"/>
                              </w:rPr>
                              <w:t>Capable &amp; Enabled Workforce</w:t>
                            </w:r>
                            <w:bookmarkEnd w:id="2"/>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06DEA" id="_x0000_s1027" type="#_x0000_t202" style="position:absolute;left:0;text-align:left;margin-left:13pt;margin-top:.6pt;width:241.5pt;height:3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" fillcolor="#00b0f0">
                <v:textbox>
                  <w:txbxContent>
                    <w:p w14:paraId="22953F05" w14:textId="058EB099" w:rsidR="003223B5" w:rsidRPr="003223B5" w:rsidRDefault="008731DF" w:rsidP="003223B5">
                      <w:pPr>
                        <w:rPr>
                          <w:b/>
                          <w:bCs/>
                          <w:sz w:val="28"/>
                          <w:szCs w:val="28"/>
                        </w:rPr>
                      </w:pPr>
                      <w:bookmarkStart w:id="4" w:name="_Hlk156471223"/>
                      <w:bookmarkStart w:id="5" w:name="_Hlk156471224"/>
                      <w:r>
                        <w:rPr>
                          <w:b/>
                          <w:bCs/>
                          <w:sz w:val="28"/>
                          <w:szCs w:val="28"/>
                        </w:rPr>
                        <w:t>Capable &amp; Enabled Workforce</w:t>
                      </w:r>
                      <w:bookmarkEnd w:id="4"/>
                      <w:bookmarkEnd w:id="5"/>
                    </w:p>
                  </w:txbxContent>
                </v:textbox>
                <w10:wrap type="square"/>
              </v:shape>
            </w:pict>
          </mc:Fallback>
        </mc:AlternateContent>
      </w:r>
    </w:p>
    <w:p w14:paraId="4F97EA52" w14:textId="77777777" w:rsidR="003223B5" w:rsidRDefault="003223B5" w:rsidP="003223B5">
      <w:pPr>
        <w:pStyle w:val="ListParagraph"/>
        <w:spacing w:after="160" w:line="259" w:lineRule="auto"/>
        <w:jc w:val="both"/>
      </w:pPr>
    </w:p>
    <w:p w14:paraId="144A1CE4" w14:textId="611A3E76" w:rsidR="00F963CC" w:rsidRPr="0031002B" w:rsidRDefault="00AE6043" w:rsidP="00F963CC">
      <w:pPr>
        <w:pStyle w:val="ListParagraph"/>
        <w:numPr>
          <w:ilvl w:val="0"/>
          <w:numId w:val="8"/>
        </w:numPr>
        <w:spacing w:after="160" w:line="259" w:lineRule="auto"/>
        <w:jc w:val="both"/>
        <w:rPr>
          <w:sz w:val="24"/>
          <w:szCs w:val="24"/>
        </w:rPr>
      </w:pPr>
      <w:r>
        <w:rPr>
          <w:sz w:val="24"/>
          <w:szCs w:val="24"/>
        </w:rPr>
        <w:t>To e</w:t>
      </w:r>
      <w:r w:rsidR="00F963CC" w:rsidRPr="0031002B">
        <w:rPr>
          <w:sz w:val="24"/>
          <w:szCs w:val="24"/>
        </w:rPr>
        <w:t>ncourag</w:t>
      </w:r>
      <w:r w:rsidR="004F3894">
        <w:rPr>
          <w:sz w:val="24"/>
          <w:szCs w:val="24"/>
        </w:rPr>
        <w:t>e</w:t>
      </w:r>
      <w:r w:rsidR="00F963CC" w:rsidRPr="0031002B">
        <w:rPr>
          <w:sz w:val="24"/>
          <w:szCs w:val="24"/>
        </w:rPr>
        <w:t xml:space="preserve"> people at all stages of their career and working in any sector, including Voluntary, Community and Enterprise (VCSE)</w:t>
      </w:r>
      <w:r w:rsidR="00FB37ED" w:rsidRPr="0031002B">
        <w:rPr>
          <w:sz w:val="24"/>
          <w:szCs w:val="24"/>
        </w:rPr>
        <w:t xml:space="preserve"> partners</w:t>
      </w:r>
      <w:r w:rsidR="00F963CC" w:rsidRPr="0031002B">
        <w:rPr>
          <w:sz w:val="24"/>
          <w:szCs w:val="24"/>
        </w:rPr>
        <w:t xml:space="preserve"> to undertake or participate in </w:t>
      </w:r>
      <w:r w:rsidR="00AB25A7">
        <w:rPr>
          <w:sz w:val="24"/>
          <w:szCs w:val="24"/>
        </w:rPr>
        <w:t>R</w:t>
      </w:r>
      <w:r w:rsidR="00F963CC" w:rsidRPr="0031002B">
        <w:rPr>
          <w:sz w:val="24"/>
          <w:szCs w:val="24"/>
        </w:rPr>
        <w:t>esearch</w:t>
      </w:r>
      <w:r w:rsidR="00AB25A7">
        <w:rPr>
          <w:sz w:val="24"/>
          <w:szCs w:val="24"/>
        </w:rPr>
        <w:t>, E</w:t>
      </w:r>
      <w:r w:rsidR="007C7C78" w:rsidRPr="0031002B">
        <w:rPr>
          <w:sz w:val="24"/>
          <w:szCs w:val="24"/>
        </w:rPr>
        <w:t xml:space="preserve">valuation </w:t>
      </w:r>
      <w:r w:rsidR="00AB25A7">
        <w:rPr>
          <w:sz w:val="24"/>
          <w:szCs w:val="24"/>
        </w:rPr>
        <w:t xml:space="preserve">and Audit </w:t>
      </w:r>
      <w:r w:rsidR="00F963CC" w:rsidRPr="0031002B">
        <w:rPr>
          <w:sz w:val="24"/>
          <w:szCs w:val="24"/>
        </w:rPr>
        <w:t>activities, whether they are national studies or locally initiated.</w:t>
      </w:r>
    </w:p>
    <w:p w14:paraId="5138E233" w14:textId="6B0AFB30" w:rsidR="00F963CC" w:rsidRPr="0031002B" w:rsidRDefault="0071336F" w:rsidP="00F963CC">
      <w:pPr>
        <w:pStyle w:val="ListParagraph"/>
        <w:numPr>
          <w:ilvl w:val="0"/>
          <w:numId w:val="8"/>
        </w:numPr>
        <w:spacing w:after="160" w:line="259" w:lineRule="auto"/>
        <w:jc w:val="both"/>
        <w:rPr>
          <w:sz w:val="24"/>
          <w:szCs w:val="24"/>
        </w:rPr>
      </w:pPr>
      <w:r>
        <w:rPr>
          <w:sz w:val="24"/>
          <w:szCs w:val="24"/>
        </w:rPr>
        <w:t>To d</w:t>
      </w:r>
      <w:r w:rsidR="00F963CC" w:rsidRPr="0031002B">
        <w:rPr>
          <w:sz w:val="24"/>
          <w:szCs w:val="24"/>
        </w:rPr>
        <w:t xml:space="preserve">evelop colleagues and partners </w:t>
      </w:r>
      <w:r>
        <w:rPr>
          <w:sz w:val="24"/>
          <w:szCs w:val="24"/>
        </w:rPr>
        <w:t>R</w:t>
      </w:r>
      <w:r w:rsidR="00F963CC" w:rsidRPr="0031002B">
        <w:rPr>
          <w:sz w:val="24"/>
          <w:szCs w:val="24"/>
        </w:rPr>
        <w:t>esearch</w:t>
      </w:r>
      <w:r w:rsidR="004F3894">
        <w:rPr>
          <w:sz w:val="24"/>
          <w:szCs w:val="24"/>
        </w:rPr>
        <w:t>,</w:t>
      </w:r>
      <w:r>
        <w:rPr>
          <w:sz w:val="24"/>
          <w:szCs w:val="24"/>
        </w:rPr>
        <w:t xml:space="preserve"> E</w:t>
      </w:r>
      <w:r w:rsidR="007C7C78" w:rsidRPr="0031002B">
        <w:rPr>
          <w:sz w:val="24"/>
          <w:szCs w:val="24"/>
        </w:rPr>
        <w:t>valuation</w:t>
      </w:r>
      <w:r w:rsidR="004F3894">
        <w:rPr>
          <w:sz w:val="24"/>
          <w:szCs w:val="24"/>
        </w:rPr>
        <w:t xml:space="preserve"> and </w:t>
      </w:r>
      <w:r>
        <w:rPr>
          <w:sz w:val="24"/>
          <w:szCs w:val="24"/>
        </w:rPr>
        <w:t>A</w:t>
      </w:r>
      <w:r w:rsidR="004F3894">
        <w:rPr>
          <w:sz w:val="24"/>
          <w:szCs w:val="24"/>
        </w:rPr>
        <w:t>udit</w:t>
      </w:r>
      <w:r w:rsidR="007C7C78" w:rsidRPr="0031002B">
        <w:rPr>
          <w:sz w:val="24"/>
          <w:szCs w:val="24"/>
        </w:rPr>
        <w:t xml:space="preserve"> </w:t>
      </w:r>
      <w:r w:rsidR="00F963CC" w:rsidRPr="0031002B">
        <w:rPr>
          <w:sz w:val="24"/>
          <w:szCs w:val="24"/>
        </w:rPr>
        <w:t>skills and capacity to undertake their own research</w:t>
      </w:r>
      <w:r w:rsidR="004F3894">
        <w:rPr>
          <w:sz w:val="24"/>
          <w:szCs w:val="24"/>
        </w:rPr>
        <w:t xml:space="preserve">, </w:t>
      </w:r>
      <w:proofErr w:type="gramStart"/>
      <w:r w:rsidR="004F3894">
        <w:rPr>
          <w:sz w:val="24"/>
          <w:szCs w:val="24"/>
        </w:rPr>
        <w:t>evaluation</w:t>
      </w:r>
      <w:proofErr w:type="gramEnd"/>
      <w:r w:rsidR="004F3894">
        <w:rPr>
          <w:sz w:val="24"/>
          <w:szCs w:val="24"/>
        </w:rPr>
        <w:t xml:space="preserve"> and audit</w:t>
      </w:r>
      <w:r w:rsidR="00F963CC" w:rsidRPr="0031002B">
        <w:rPr>
          <w:sz w:val="24"/>
          <w:szCs w:val="24"/>
        </w:rPr>
        <w:t xml:space="preserve"> activities.</w:t>
      </w:r>
    </w:p>
    <w:p w14:paraId="5E0C2818" w14:textId="7839257B" w:rsidR="00F963CC" w:rsidRPr="0031002B" w:rsidRDefault="0071336F" w:rsidP="00F963CC">
      <w:pPr>
        <w:pStyle w:val="ListParagraph"/>
        <w:numPr>
          <w:ilvl w:val="0"/>
          <w:numId w:val="8"/>
        </w:numPr>
        <w:spacing w:after="160" w:line="259" w:lineRule="auto"/>
        <w:jc w:val="both"/>
        <w:rPr>
          <w:sz w:val="24"/>
          <w:szCs w:val="24"/>
        </w:rPr>
      </w:pPr>
      <w:r>
        <w:rPr>
          <w:sz w:val="24"/>
          <w:szCs w:val="24"/>
        </w:rPr>
        <w:t>To e</w:t>
      </w:r>
      <w:r w:rsidR="00F963CC" w:rsidRPr="0031002B">
        <w:rPr>
          <w:sz w:val="24"/>
          <w:szCs w:val="24"/>
        </w:rPr>
        <w:t>nsur</w:t>
      </w:r>
      <w:r>
        <w:rPr>
          <w:sz w:val="24"/>
          <w:szCs w:val="24"/>
        </w:rPr>
        <w:t>e</w:t>
      </w:r>
      <w:r w:rsidR="00F963CC" w:rsidRPr="0031002B">
        <w:rPr>
          <w:sz w:val="24"/>
          <w:szCs w:val="24"/>
        </w:rPr>
        <w:t xml:space="preserve"> </w:t>
      </w:r>
      <w:r w:rsidR="005E4B0B" w:rsidRPr="0031002B">
        <w:rPr>
          <w:sz w:val="24"/>
          <w:szCs w:val="24"/>
        </w:rPr>
        <w:t xml:space="preserve">consistent and co-ordinated </w:t>
      </w:r>
      <w:r w:rsidR="00F963CC" w:rsidRPr="0031002B">
        <w:rPr>
          <w:sz w:val="24"/>
          <w:szCs w:val="24"/>
        </w:rPr>
        <w:t>research governance</w:t>
      </w:r>
      <w:r w:rsidR="004B56E3">
        <w:rPr>
          <w:sz w:val="24"/>
          <w:szCs w:val="24"/>
        </w:rPr>
        <w:t xml:space="preserve"> infrastructure (</w:t>
      </w:r>
      <w:proofErr w:type="gramStart"/>
      <w:r w:rsidR="004B56E3">
        <w:rPr>
          <w:sz w:val="24"/>
          <w:szCs w:val="24"/>
        </w:rPr>
        <w:t>e.g.</w:t>
      </w:r>
      <w:proofErr w:type="gramEnd"/>
      <w:r w:rsidR="004B56E3">
        <w:rPr>
          <w:sz w:val="24"/>
          <w:szCs w:val="24"/>
        </w:rPr>
        <w:t xml:space="preserve"> local ethics committees), policies and other </w:t>
      </w:r>
      <w:r w:rsidR="00F963CC" w:rsidRPr="0031002B">
        <w:rPr>
          <w:sz w:val="24"/>
          <w:szCs w:val="24"/>
        </w:rPr>
        <w:t>arrangements are</w:t>
      </w:r>
      <w:r w:rsidR="005E4B0B" w:rsidRPr="0031002B">
        <w:rPr>
          <w:sz w:val="24"/>
          <w:szCs w:val="24"/>
        </w:rPr>
        <w:t xml:space="preserve"> in place</w:t>
      </w:r>
      <w:r w:rsidR="00F963CC" w:rsidRPr="0031002B">
        <w:rPr>
          <w:sz w:val="24"/>
          <w:szCs w:val="24"/>
        </w:rPr>
        <w:t>.</w:t>
      </w:r>
    </w:p>
    <w:p w14:paraId="6D756125" w14:textId="67D68266" w:rsidR="003223B5" w:rsidRPr="0031002B" w:rsidRDefault="0071336F" w:rsidP="009F69A4">
      <w:pPr>
        <w:pStyle w:val="ListParagraph"/>
        <w:numPr>
          <w:ilvl w:val="0"/>
          <w:numId w:val="8"/>
        </w:numPr>
        <w:spacing w:after="160" w:line="259" w:lineRule="auto"/>
        <w:jc w:val="both"/>
        <w:rPr>
          <w:sz w:val="24"/>
          <w:szCs w:val="24"/>
        </w:rPr>
      </w:pPr>
      <w:r>
        <w:rPr>
          <w:sz w:val="24"/>
          <w:szCs w:val="24"/>
        </w:rPr>
        <w:t>To s</w:t>
      </w:r>
      <w:r w:rsidR="00F963CC" w:rsidRPr="0031002B">
        <w:rPr>
          <w:sz w:val="24"/>
          <w:szCs w:val="24"/>
        </w:rPr>
        <w:t xml:space="preserve">upport colleagues to undertake </w:t>
      </w:r>
      <w:r w:rsidR="004F3894">
        <w:rPr>
          <w:sz w:val="24"/>
          <w:szCs w:val="24"/>
        </w:rPr>
        <w:t xml:space="preserve">post graduate masters. </w:t>
      </w:r>
      <w:r w:rsidR="00F963CC" w:rsidRPr="0031002B">
        <w:rPr>
          <w:sz w:val="24"/>
          <w:szCs w:val="24"/>
        </w:rPr>
        <w:t xml:space="preserve">doctoral </w:t>
      </w:r>
      <w:r w:rsidR="004F3894">
        <w:rPr>
          <w:sz w:val="24"/>
          <w:szCs w:val="24"/>
        </w:rPr>
        <w:t xml:space="preserve">and </w:t>
      </w:r>
      <w:r>
        <w:rPr>
          <w:sz w:val="24"/>
          <w:szCs w:val="24"/>
        </w:rPr>
        <w:t>post-doctoral</w:t>
      </w:r>
      <w:r w:rsidR="004F3894">
        <w:rPr>
          <w:sz w:val="24"/>
          <w:szCs w:val="24"/>
        </w:rPr>
        <w:t xml:space="preserve"> </w:t>
      </w:r>
      <w:r w:rsidR="00F963CC" w:rsidRPr="0031002B">
        <w:rPr>
          <w:sz w:val="24"/>
          <w:szCs w:val="24"/>
        </w:rPr>
        <w:t>research into fields of practice that are a priority for the ICS.</w:t>
      </w:r>
    </w:p>
    <w:p w14:paraId="329A15C1" w14:textId="77777777" w:rsidR="006F4B59" w:rsidRPr="00B408C3" w:rsidRDefault="006F4B59" w:rsidP="00B408C3">
      <w:pPr>
        <w:spacing w:after="160" w:line="259" w:lineRule="auto"/>
        <w:jc w:val="both"/>
        <w:rPr>
          <w:sz w:val="24"/>
          <w:szCs w:val="24"/>
        </w:rPr>
      </w:pPr>
    </w:p>
    <w:p w14:paraId="28C62513" w14:textId="3AFFB94F" w:rsidR="003223B5" w:rsidRDefault="003223B5" w:rsidP="003223B5">
      <w:pPr>
        <w:pStyle w:val="ListParagraph"/>
        <w:spacing w:after="160" w:line="259" w:lineRule="auto"/>
        <w:jc w:val="both"/>
      </w:pPr>
      <w:r>
        <w:rPr>
          <w:noProof/>
        </w:rPr>
        <mc:AlternateContent>
          <mc:Choice Requires="wps">
            <w:drawing>
              <wp:anchor distT="45720" distB="45720" distL="114300" distR="114300" simplePos="0" relativeHeight="251665408" behindDoc="0" locked="0" layoutInCell="1" allowOverlap="1" wp14:anchorId="2805909D" wp14:editId="302247BC">
                <wp:simplePos x="0" y="0"/>
                <wp:positionH relativeFrom="margin">
                  <wp:posOffset>158750</wp:posOffset>
                </wp:positionH>
                <wp:positionV relativeFrom="paragraph">
                  <wp:posOffset>7620</wp:posOffset>
                </wp:positionV>
                <wp:extent cx="3060700" cy="438150"/>
                <wp:effectExtent l="0" t="0" r="2540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438150"/>
                        </a:xfrm>
                        <a:prstGeom prst="rect">
                          <a:avLst/>
                        </a:prstGeom>
                        <a:solidFill>
                          <a:srgbClr val="00B0F0"/>
                        </a:solidFill>
                        <a:ln w="9525">
                          <a:solidFill>
                            <a:srgbClr val="000000"/>
                          </a:solidFill>
                          <a:miter lim="800000"/>
                          <a:headEnd/>
                          <a:tailEnd/>
                        </a:ln>
                      </wps:spPr>
                      <wps:txbx>
                        <w:txbxContent>
                          <w:p w14:paraId="0065F452" w14:textId="31662123" w:rsidR="003223B5" w:rsidRPr="003223B5" w:rsidRDefault="008731DF" w:rsidP="003223B5">
                            <w:pPr>
                              <w:rPr>
                                <w:b/>
                                <w:bCs/>
                                <w:sz w:val="28"/>
                                <w:szCs w:val="28"/>
                              </w:rPr>
                            </w:pPr>
                            <w:bookmarkStart w:id="6" w:name="_Hlk156471242"/>
                            <w:bookmarkStart w:id="7" w:name="_Hlk156471243"/>
                            <w:r>
                              <w:rPr>
                                <w:b/>
                                <w:bCs/>
                                <w:sz w:val="28"/>
                                <w:szCs w:val="28"/>
                              </w:rPr>
                              <w:t>Collaboration and Co-ordination</w:t>
                            </w:r>
                            <w:bookmarkEnd w:id="6"/>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5909D" id="_x0000_s1028" type="#_x0000_t202" style="position:absolute;left:0;text-align:left;margin-left:12.5pt;margin-top:.6pt;width:241pt;height:3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" fillcolor="#00b0f0">
                <v:textbox>
                  <w:txbxContent>
                    <w:p w14:paraId="0065F452" w14:textId="31662123" w:rsidR="003223B5" w:rsidRPr="003223B5" w:rsidRDefault="008731DF" w:rsidP="003223B5">
                      <w:pPr>
                        <w:rPr>
                          <w:b/>
                          <w:bCs/>
                          <w:sz w:val="28"/>
                          <w:szCs w:val="28"/>
                        </w:rPr>
                      </w:pPr>
                      <w:bookmarkStart w:id="8" w:name="_Hlk156471242"/>
                      <w:bookmarkStart w:id="9" w:name="_Hlk156471243"/>
                      <w:r>
                        <w:rPr>
                          <w:b/>
                          <w:bCs/>
                          <w:sz w:val="28"/>
                          <w:szCs w:val="28"/>
                        </w:rPr>
                        <w:t>Collaboration and Co-ordination</w:t>
                      </w:r>
                      <w:bookmarkEnd w:id="8"/>
                      <w:bookmarkEnd w:id="9"/>
                    </w:p>
                  </w:txbxContent>
                </v:textbox>
                <w10:wrap type="square" anchorx="margin"/>
              </v:shape>
            </w:pict>
          </mc:Fallback>
        </mc:AlternateContent>
      </w:r>
    </w:p>
    <w:p w14:paraId="45B23722" w14:textId="4BECC242" w:rsidR="003223B5" w:rsidRPr="009F69A4" w:rsidRDefault="003223B5" w:rsidP="003223B5">
      <w:pPr>
        <w:pStyle w:val="ListParagraph"/>
        <w:spacing w:after="160" w:line="259" w:lineRule="auto"/>
        <w:jc w:val="both"/>
        <w:rPr>
          <w:sz w:val="24"/>
          <w:szCs w:val="24"/>
        </w:rPr>
      </w:pPr>
    </w:p>
    <w:p w14:paraId="5FC27907" w14:textId="4AC67C39" w:rsidR="008731DF" w:rsidRPr="009F69A4" w:rsidRDefault="0052010E" w:rsidP="008731DF">
      <w:pPr>
        <w:pStyle w:val="ListParagraph"/>
        <w:numPr>
          <w:ilvl w:val="0"/>
          <w:numId w:val="8"/>
        </w:numPr>
        <w:spacing w:after="160" w:line="259" w:lineRule="auto"/>
        <w:jc w:val="both"/>
        <w:rPr>
          <w:sz w:val="24"/>
          <w:szCs w:val="24"/>
        </w:rPr>
      </w:pPr>
      <w:bookmarkStart w:id="10" w:name="_Hlk160803263"/>
      <w:r>
        <w:rPr>
          <w:sz w:val="24"/>
          <w:szCs w:val="24"/>
        </w:rPr>
        <w:t>To s</w:t>
      </w:r>
      <w:r w:rsidR="008731DF" w:rsidRPr="009F69A4">
        <w:rPr>
          <w:sz w:val="24"/>
          <w:szCs w:val="24"/>
        </w:rPr>
        <w:t>har</w:t>
      </w:r>
      <w:r>
        <w:rPr>
          <w:sz w:val="24"/>
          <w:szCs w:val="24"/>
        </w:rPr>
        <w:t>e</w:t>
      </w:r>
      <w:r w:rsidR="008731DF" w:rsidRPr="009F69A4">
        <w:rPr>
          <w:sz w:val="24"/>
          <w:szCs w:val="24"/>
        </w:rPr>
        <w:t xml:space="preserve"> the research vision and strategy developed by R4G across the ICS community and obtain support from partners. </w:t>
      </w:r>
    </w:p>
    <w:p w14:paraId="07051E73" w14:textId="36A922E4" w:rsidR="00F963CC" w:rsidRPr="009F69A4" w:rsidRDefault="0071336F" w:rsidP="00F963CC">
      <w:pPr>
        <w:pStyle w:val="ListParagraph"/>
        <w:numPr>
          <w:ilvl w:val="0"/>
          <w:numId w:val="8"/>
        </w:numPr>
        <w:spacing w:after="160" w:line="259" w:lineRule="auto"/>
        <w:jc w:val="both"/>
        <w:rPr>
          <w:sz w:val="24"/>
          <w:szCs w:val="24"/>
        </w:rPr>
      </w:pPr>
      <w:r>
        <w:rPr>
          <w:sz w:val="24"/>
          <w:szCs w:val="24"/>
        </w:rPr>
        <w:t>To f</w:t>
      </w:r>
      <w:r w:rsidR="008E5D55">
        <w:rPr>
          <w:sz w:val="24"/>
          <w:szCs w:val="24"/>
        </w:rPr>
        <w:t>acilitate</w:t>
      </w:r>
      <w:r>
        <w:rPr>
          <w:sz w:val="24"/>
          <w:szCs w:val="24"/>
        </w:rPr>
        <w:t xml:space="preserve"> </w:t>
      </w:r>
      <w:r w:rsidR="00F963CC" w:rsidRPr="009F69A4">
        <w:rPr>
          <w:sz w:val="24"/>
          <w:szCs w:val="24"/>
        </w:rPr>
        <w:t xml:space="preserve">joint learning, skill-sharing and capacity building amongst research partners, </w:t>
      </w:r>
      <w:proofErr w:type="gramStart"/>
      <w:r w:rsidR="00F963CC" w:rsidRPr="009F69A4">
        <w:rPr>
          <w:sz w:val="24"/>
          <w:szCs w:val="24"/>
        </w:rPr>
        <w:t>people</w:t>
      </w:r>
      <w:proofErr w:type="gramEnd"/>
      <w:r w:rsidR="00F963CC" w:rsidRPr="009F69A4">
        <w:rPr>
          <w:sz w:val="24"/>
          <w:szCs w:val="24"/>
        </w:rPr>
        <w:t xml:space="preserve"> and communities across the ICS.</w:t>
      </w:r>
    </w:p>
    <w:p w14:paraId="16DB9D41" w14:textId="3C90F30A" w:rsidR="00F963CC" w:rsidRPr="009F69A4" w:rsidRDefault="0071336F" w:rsidP="00F963CC">
      <w:pPr>
        <w:pStyle w:val="ListParagraph"/>
        <w:numPr>
          <w:ilvl w:val="0"/>
          <w:numId w:val="8"/>
        </w:numPr>
        <w:spacing w:after="160" w:line="259" w:lineRule="auto"/>
        <w:jc w:val="both"/>
        <w:rPr>
          <w:sz w:val="24"/>
          <w:szCs w:val="24"/>
        </w:rPr>
      </w:pPr>
      <w:r>
        <w:rPr>
          <w:sz w:val="24"/>
          <w:szCs w:val="24"/>
        </w:rPr>
        <w:t>To a</w:t>
      </w:r>
      <w:r w:rsidR="00F963CC" w:rsidRPr="009F69A4">
        <w:rPr>
          <w:sz w:val="24"/>
          <w:szCs w:val="24"/>
        </w:rPr>
        <w:t xml:space="preserve">pply for grants to support research activity and for the ICS to be involved in research activities locally, </w:t>
      </w:r>
      <w:proofErr w:type="gramStart"/>
      <w:r w:rsidR="00F963CC" w:rsidRPr="009F69A4">
        <w:rPr>
          <w:sz w:val="24"/>
          <w:szCs w:val="24"/>
        </w:rPr>
        <w:t>regionally</w:t>
      </w:r>
      <w:proofErr w:type="gramEnd"/>
      <w:r w:rsidR="00F963CC" w:rsidRPr="009F69A4">
        <w:rPr>
          <w:sz w:val="24"/>
          <w:szCs w:val="24"/>
        </w:rPr>
        <w:t xml:space="preserve"> and nationally. By this, achieving a portfolio of research that can demonstrate income generation to ensure future sustainability of research and development in Gloucestershire.</w:t>
      </w:r>
    </w:p>
    <w:p w14:paraId="022C8688" w14:textId="4C8249F8" w:rsidR="00F963CC" w:rsidRPr="00F10EA0" w:rsidRDefault="0071336F" w:rsidP="00F963CC">
      <w:pPr>
        <w:pStyle w:val="ListParagraph"/>
        <w:numPr>
          <w:ilvl w:val="0"/>
          <w:numId w:val="8"/>
        </w:numPr>
        <w:spacing w:after="160" w:line="259" w:lineRule="auto"/>
        <w:jc w:val="both"/>
        <w:rPr>
          <w:sz w:val="24"/>
          <w:szCs w:val="24"/>
        </w:rPr>
      </w:pPr>
      <w:r>
        <w:rPr>
          <w:sz w:val="24"/>
          <w:szCs w:val="24"/>
        </w:rPr>
        <w:t>To w</w:t>
      </w:r>
      <w:r w:rsidR="00F963CC" w:rsidRPr="0031002B">
        <w:rPr>
          <w:sz w:val="24"/>
          <w:szCs w:val="24"/>
        </w:rPr>
        <w:t xml:space="preserve">ork with the </w:t>
      </w:r>
      <w:r w:rsidR="007D72DB">
        <w:rPr>
          <w:sz w:val="24"/>
          <w:szCs w:val="24"/>
        </w:rPr>
        <w:t xml:space="preserve">NIHR Regional </w:t>
      </w:r>
      <w:r w:rsidR="007D72DB" w:rsidRPr="0031002B">
        <w:rPr>
          <w:sz w:val="24"/>
          <w:szCs w:val="24"/>
        </w:rPr>
        <w:t xml:space="preserve">Research </w:t>
      </w:r>
      <w:r w:rsidR="007D72DB">
        <w:rPr>
          <w:sz w:val="24"/>
          <w:szCs w:val="24"/>
        </w:rPr>
        <w:t xml:space="preserve">Delivery </w:t>
      </w:r>
      <w:r w:rsidR="007D72DB" w:rsidRPr="0031002B">
        <w:rPr>
          <w:sz w:val="24"/>
          <w:szCs w:val="24"/>
        </w:rPr>
        <w:t>Network</w:t>
      </w:r>
      <w:r w:rsidR="007D72DB">
        <w:rPr>
          <w:sz w:val="24"/>
          <w:szCs w:val="24"/>
        </w:rPr>
        <w:t xml:space="preserve"> </w:t>
      </w:r>
      <w:proofErr w:type="gramStart"/>
      <w:r w:rsidR="00257B4A" w:rsidRPr="0031002B">
        <w:rPr>
          <w:sz w:val="24"/>
          <w:szCs w:val="24"/>
        </w:rPr>
        <w:t>South West</w:t>
      </w:r>
      <w:proofErr w:type="gramEnd"/>
      <w:r w:rsidR="00257B4A" w:rsidRPr="0031002B">
        <w:rPr>
          <w:sz w:val="24"/>
          <w:szCs w:val="24"/>
        </w:rPr>
        <w:t xml:space="preserve"> Central </w:t>
      </w:r>
      <w:r w:rsidR="009F39CE">
        <w:rPr>
          <w:sz w:val="24"/>
          <w:szCs w:val="24"/>
        </w:rPr>
        <w:t>(previously known as the CRN</w:t>
      </w:r>
      <w:r w:rsidR="007D72DB">
        <w:rPr>
          <w:sz w:val="24"/>
          <w:szCs w:val="24"/>
        </w:rPr>
        <w:t xml:space="preserve"> West of England</w:t>
      </w:r>
      <w:r w:rsidR="009F39CE">
        <w:rPr>
          <w:sz w:val="24"/>
          <w:szCs w:val="24"/>
        </w:rPr>
        <w:t>)</w:t>
      </w:r>
      <w:r w:rsidR="008E5D55">
        <w:rPr>
          <w:sz w:val="24"/>
          <w:szCs w:val="24"/>
        </w:rPr>
        <w:t xml:space="preserve">, ARC West </w:t>
      </w:r>
      <w:r w:rsidR="00F963CC" w:rsidRPr="0031002B">
        <w:rPr>
          <w:sz w:val="24"/>
          <w:szCs w:val="24"/>
        </w:rPr>
        <w:t xml:space="preserve">and the National Institute for Health </w:t>
      </w:r>
      <w:r w:rsidR="006F4B59">
        <w:rPr>
          <w:sz w:val="24"/>
          <w:szCs w:val="24"/>
        </w:rPr>
        <w:t xml:space="preserve">and Care </w:t>
      </w:r>
      <w:r w:rsidR="00F963CC" w:rsidRPr="0031002B">
        <w:rPr>
          <w:sz w:val="24"/>
          <w:szCs w:val="24"/>
        </w:rPr>
        <w:t>Research, increas</w:t>
      </w:r>
      <w:r w:rsidR="00FB37ED" w:rsidRPr="0031002B">
        <w:rPr>
          <w:sz w:val="24"/>
          <w:szCs w:val="24"/>
        </w:rPr>
        <w:t>ing</w:t>
      </w:r>
      <w:r w:rsidR="00F963CC" w:rsidRPr="0031002B">
        <w:rPr>
          <w:sz w:val="24"/>
          <w:szCs w:val="24"/>
        </w:rPr>
        <w:t xml:space="preserve"> the profile of R4G and learn from other </w:t>
      </w:r>
      <w:r w:rsidR="00F963CC" w:rsidRPr="00F10EA0">
        <w:rPr>
          <w:sz w:val="24"/>
          <w:szCs w:val="24"/>
        </w:rPr>
        <w:t>systems.</w:t>
      </w:r>
    </w:p>
    <w:p w14:paraId="0BC7CB45" w14:textId="6B11F514" w:rsidR="00257B4A" w:rsidRPr="00F10EA0" w:rsidRDefault="0071336F" w:rsidP="00257B4A">
      <w:pPr>
        <w:pStyle w:val="ListParagraph"/>
        <w:numPr>
          <w:ilvl w:val="0"/>
          <w:numId w:val="8"/>
        </w:numPr>
        <w:spacing w:after="160" w:line="259" w:lineRule="auto"/>
        <w:jc w:val="both"/>
        <w:rPr>
          <w:sz w:val="24"/>
          <w:szCs w:val="24"/>
        </w:rPr>
      </w:pPr>
      <w:r>
        <w:rPr>
          <w:sz w:val="24"/>
          <w:szCs w:val="24"/>
        </w:rPr>
        <w:t>To e</w:t>
      </w:r>
      <w:r w:rsidR="00257B4A" w:rsidRPr="00F10EA0">
        <w:rPr>
          <w:sz w:val="24"/>
          <w:szCs w:val="24"/>
        </w:rPr>
        <w:t xml:space="preserve">xpand on commercial research to increase access to cutting edge treatments </w:t>
      </w:r>
      <w:r w:rsidR="0031002B" w:rsidRPr="00F10EA0">
        <w:rPr>
          <w:sz w:val="24"/>
          <w:szCs w:val="24"/>
        </w:rPr>
        <w:t xml:space="preserve">for people and communities, </w:t>
      </w:r>
      <w:r w:rsidR="00257B4A" w:rsidRPr="00F10EA0">
        <w:rPr>
          <w:sz w:val="24"/>
          <w:szCs w:val="24"/>
        </w:rPr>
        <w:t xml:space="preserve">along with generating income for partners which allows further expansion of research infrastructure. </w:t>
      </w:r>
      <w:r w:rsidR="00BA1A0D" w:rsidRPr="00F10EA0">
        <w:rPr>
          <w:sz w:val="24"/>
          <w:szCs w:val="24"/>
        </w:rPr>
        <w:t xml:space="preserve">By focussing on certain areas of the county to invest and develop, </w:t>
      </w:r>
      <w:r w:rsidR="00F10EA0" w:rsidRPr="00F10EA0">
        <w:rPr>
          <w:sz w:val="24"/>
          <w:szCs w:val="24"/>
        </w:rPr>
        <w:t>this</w:t>
      </w:r>
      <w:r w:rsidR="00BA1A0D" w:rsidRPr="00F10EA0">
        <w:rPr>
          <w:sz w:val="24"/>
          <w:szCs w:val="24"/>
        </w:rPr>
        <w:t xml:space="preserve"> can create opportunities </w:t>
      </w:r>
      <w:r w:rsidR="00F10EA0" w:rsidRPr="00F10EA0">
        <w:rPr>
          <w:sz w:val="24"/>
          <w:szCs w:val="24"/>
        </w:rPr>
        <w:t xml:space="preserve">for further growth. </w:t>
      </w:r>
    </w:p>
    <w:p w14:paraId="2BAFD9B4" w14:textId="48C7D50F" w:rsidR="009F69A4" w:rsidRDefault="0071336F" w:rsidP="009F69A4">
      <w:pPr>
        <w:pStyle w:val="ListParagraph"/>
        <w:numPr>
          <w:ilvl w:val="0"/>
          <w:numId w:val="8"/>
        </w:numPr>
        <w:spacing w:after="160" w:line="259" w:lineRule="auto"/>
        <w:jc w:val="both"/>
        <w:rPr>
          <w:sz w:val="24"/>
          <w:szCs w:val="24"/>
        </w:rPr>
      </w:pPr>
      <w:r>
        <w:rPr>
          <w:sz w:val="24"/>
          <w:szCs w:val="24"/>
        </w:rPr>
        <w:t>To i</w:t>
      </w:r>
      <w:r w:rsidR="00F963CC" w:rsidRPr="009F69A4">
        <w:rPr>
          <w:sz w:val="24"/>
          <w:szCs w:val="24"/>
        </w:rPr>
        <w:t>dentify areas that are local priorities for research and evaluation activities.</w:t>
      </w:r>
    </w:p>
    <w:p w14:paraId="063A62E2" w14:textId="3FD99428" w:rsidR="008E5D55" w:rsidRPr="00400843" w:rsidRDefault="008E5D55" w:rsidP="008E5D55">
      <w:pPr>
        <w:pStyle w:val="ListParagraph"/>
        <w:numPr>
          <w:ilvl w:val="0"/>
          <w:numId w:val="8"/>
        </w:numPr>
        <w:spacing w:after="160" w:line="259" w:lineRule="auto"/>
        <w:jc w:val="both"/>
        <w:rPr>
          <w:sz w:val="24"/>
          <w:szCs w:val="24"/>
        </w:rPr>
      </w:pPr>
      <w:r>
        <w:rPr>
          <w:sz w:val="24"/>
          <w:szCs w:val="24"/>
        </w:rPr>
        <w:t>To use a</w:t>
      </w:r>
      <w:r w:rsidRPr="008E5D55">
        <w:rPr>
          <w:sz w:val="24"/>
          <w:szCs w:val="24"/>
        </w:rPr>
        <w:t>udit</w:t>
      </w:r>
      <w:r>
        <w:rPr>
          <w:sz w:val="24"/>
          <w:szCs w:val="24"/>
        </w:rPr>
        <w:t>s</w:t>
      </w:r>
      <w:r w:rsidRPr="008E5D55">
        <w:rPr>
          <w:sz w:val="24"/>
          <w:szCs w:val="24"/>
        </w:rPr>
        <w:t xml:space="preserve"> </w:t>
      </w:r>
      <w:r>
        <w:rPr>
          <w:sz w:val="24"/>
          <w:szCs w:val="24"/>
        </w:rPr>
        <w:t>as</w:t>
      </w:r>
      <w:r w:rsidRPr="008E5D55">
        <w:rPr>
          <w:sz w:val="24"/>
          <w:szCs w:val="24"/>
        </w:rPr>
        <w:t xml:space="preserve"> a quality Improvement process </w:t>
      </w:r>
      <w:r>
        <w:rPr>
          <w:sz w:val="24"/>
          <w:szCs w:val="24"/>
        </w:rPr>
        <w:t>to</w:t>
      </w:r>
      <w:r w:rsidRPr="008E5D55">
        <w:rPr>
          <w:sz w:val="24"/>
          <w:szCs w:val="24"/>
        </w:rPr>
        <w:t xml:space="preserve"> measure current </w:t>
      </w:r>
      <w:r>
        <w:rPr>
          <w:sz w:val="24"/>
          <w:szCs w:val="24"/>
        </w:rPr>
        <w:t xml:space="preserve">health and </w:t>
      </w:r>
      <w:r w:rsidRPr="008E5D55">
        <w:rPr>
          <w:sz w:val="24"/>
          <w:szCs w:val="24"/>
        </w:rPr>
        <w:t xml:space="preserve">care and </w:t>
      </w:r>
      <w:r w:rsidR="0071336F">
        <w:rPr>
          <w:sz w:val="24"/>
          <w:szCs w:val="24"/>
        </w:rPr>
        <w:t xml:space="preserve">improve </w:t>
      </w:r>
      <w:r w:rsidRPr="008E5D55">
        <w:rPr>
          <w:sz w:val="24"/>
          <w:szCs w:val="24"/>
        </w:rPr>
        <w:t xml:space="preserve">outcomes against </w:t>
      </w:r>
      <w:r w:rsidRPr="00400843">
        <w:rPr>
          <w:sz w:val="24"/>
          <w:szCs w:val="24"/>
        </w:rPr>
        <w:t xml:space="preserve">agreed standards of </w:t>
      </w:r>
      <w:r w:rsidR="0071336F">
        <w:rPr>
          <w:sz w:val="24"/>
          <w:szCs w:val="24"/>
        </w:rPr>
        <w:t>evidence-based</w:t>
      </w:r>
      <w:r w:rsidRPr="00400843">
        <w:rPr>
          <w:sz w:val="24"/>
          <w:szCs w:val="24"/>
        </w:rPr>
        <w:t xml:space="preserve"> practice.</w:t>
      </w:r>
      <w:r>
        <w:rPr>
          <w:sz w:val="24"/>
          <w:szCs w:val="24"/>
        </w:rPr>
        <w:t xml:space="preserve"> It should be noted that n</w:t>
      </w:r>
      <w:r w:rsidRPr="00400843">
        <w:rPr>
          <w:sz w:val="24"/>
          <w:szCs w:val="24"/>
        </w:rPr>
        <w:t>ot all ‘audit’ is clinical audit.</w:t>
      </w:r>
    </w:p>
    <w:bookmarkEnd w:id="10"/>
    <w:p w14:paraId="03AF5586" w14:textId="77777777" w:rsidR="00B408C3" w:rsidRDefault="00B408C3" w:rsidP="00B408C3">
      <w:pPr>
        <w:pStyle w:val="ListParagraph"/>
        <w:spacing w:after="160" w:line="259" w:lineRule="auto"/>
        <w:jc w:val="both"/>
        <w:rPr>
          <w:sz w:val="24"/>
          <w:szCs w:val="24"/>
        </w:rPr>
      </w:pPr>
    </w:p>
    <w:p w14:paraId="5D7DCD0E" w14:textId="6D82A997" w:rsidR="008731DF" w:rsidRDefault="008731DF" w:rsidP="008731DF">
      <w:pPr>
        <w:pStyle w:val="ListParagraph"/>
        <w:spacing w:after="160" w:line="259" w:lineRule="auto"/>
        <w:jc w:val="both"/>
      </w:pPr>
      <w:r>
        <w:rPr>
          <w:noProof/>
        </w:rPr>
        <mc:AlternateContent>
          <mc:Choice Requires="wps">
            <w:drawing>
              <wp:anchor distT="45720" distB="45720" distL="114300" distR="114300" simplePos="0" relativeHeight="251667456" behindDoc="0" locked="0" layoutInCell="1" allowOverlap="1" wp14:anchorId="3E2F5A48" wp14:editId="3047F1BE">
                <wp:simplePos x="0" y="0"/>
                <wp:positionH relativeFrom="column">
                  <wp:posOffset>152400</wp:posOffset>
                </wp:positionH>
                <wp:positionV relativeFrom="paragraph">
                  <wp:posOffset>27305</wp:posOffset>
                </wp:positionV>
                <wp:extent cx="3073400" cy="419100"/>
                <wp:effectExtent l="0" t="0" r="1270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419100"/>
                        </a:xfrm>
                        <a:prstGeom prst="rect">
                          <a:avLst/>
                        </a:prstGeom>
                        <a:solidFill>
                          <a:srgbClr val="00B0F0"/>
                        </a:solidFill>
                        <a:ln w="9525">
                          <a:solidFill>
                            <a:srgbClr val="000000"/>
                          </a:solidFill>
                          <a:miter lim="800000"/>
                          <a:headEnd/>
                          <a:tailEnd/>
                        </a:ln>
                      </wps:spPr>
                      <wps:txbx>
                        <w:txbxContent>
                          <w:p w14:paraId="54E54E38" w14:textId="2A44E703" w:rsidR="008731DF" w:rsidRPr="003223B5" w:rsidRDefault="008731DF" w:rsidP="008731DF">
                            <w:pPr>
                              <w:rPr>
                                <w:b/>
                                <w:bCs/>
                                <w:sz w:val="28"/>
                                <w:szCs w:val="28"/>
                              </w:rPr>
                            </w:pPr>
                            <w:r>
                              <w:rPr>
                                <w:b/>
                                <w:bCs/>
                                <w:sz w:val="28"/>
                                <w:szCs w:val="28"/>
                              </w:rPr>
                              <w:t>Sharing &amp;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F5A48" id="_x0000_s1029" type="#_x0000_t202" style="position:absolute;left:0;text-align:left;margin-left:12pt;margin-top:2.15pt;width:242pt;height:3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" fillcolor="#00b0f0">
                <v:textbox>
                  <w:txbxContent>
                    <w:p w14:paraId="54E54E38" w14:textId="2A44E703" w:rsidR="008731DF" w:rsidRPr="003223B5" w:rsidRDefault="008731DF" w:rsidP="008731DF">
                      <w:pPr>
                        <w:rPr>
                          <w:b/>
                          <w:bCs/>
                          <w:sz w:val="28"/>
                          <w:szCs w:val="28"/>
                        </w:rPr>
                      </w:pPr>
                      <w:r>
                        <w:rPr>
                          <w:b/>
                          <w:bCs/>
                          <w:sz w:val="28"/>
                          <w:szCs w:val="28"/>
                        </w:rPr>
                        <w:t>Sharing &amp; Learning</w:t>
                      </w:r>
                    </w:p>
                  </w:txbxContent>
                </v:textbox>
                <w10:wrap type="square"/>
              </v:shape>
            </w:pict>
          </mc:Fallback>
        </mc:AlternateContent>
      </w:r>
    </w:p>
    <w:p w14:paraId="6397CA09" w14:textId="3112ADD3" w:rsidR="008731DF" w:rsidRDefault="008731DF" w:rsidP="008731DF">
      <w:pPr>
        <w:pStyle w:val="ListParagraph"/>
        <w:spacing w:after="160" w:line="259" w:lineRule="auto"/>
        <w:jc w:val="both"/>
      </w:pPr>
    </w:p>
    <w:p w14:paraId="788E3F89" w14:textId="3B090D33" w:rsidR="00F963CC" w:rsidRPr="009F69A4" w:rsidRDefault="0071336F" w:rsidP="00F963CC">
      <w:pPr>
        <w:pStyle w:val="ListParagraph"/>
        <w:numPr>
          <w:ilvl w:val="0"/>
          <w:numId w:val="8"/>
        </w:numPr>
        <w:spacing w:after="160" w:line="259" w:lineRule="auto"/>
        <w:jc w:val="both"/>
        <w:rPr>
          <w:sz w:val="24"/>
          <w:szCs w:val="24"/>
        </w:rPr>
      </w:pPr>
      <w:r>
        <w:rPr>
          <w:sz w:val="24"/>
          <w:szCs w:val="24"/>
        </w:rPr>
        <w:t>To d</w:t>
      </w:r>
      <w:r w:rsidR="00F963CC" w:rsidRPr="009F69A4">
        <w:rPr>
          <w:sz w:val="24"/>
          <w:szCs w:val="24"/>
        </w:rPr>
        <w:t xml:space="preserve">evelop and align existing repositories of </w:t>
      </w:r>
      <w:r w:rsidR="00F963CC" w:rsidRPr="0031002B">
        <w:rPr>
          <w:sz w:val="24"/>
          <w:szCs w:val="24"/>
        </w:rPr>
        <w:t xml:space="preserve">research </w:t>
      </w:r>
      <w:r w:rsidR="007C7C78" w:rsidRPr="0031002B">
        <w:rPr>
          <w:sz w:val="24"/>
          <w:szCs w:val="24"/>
        </w:rPr>
        <w:t xml:space="preserve">and evaluations </w:t>
      </w:r>
      <w:r w:rsidR="00F963CC" w:rsidRPr="0031002B">
        <w:rPr>
          <w:sz w:val="24"/>
          <w:szCs w:val="24"/>
        </w:rPr>
        <w:t xml:space="preserve">undertaken </w:t>
      </w:r>
      <w:r w:rsidR="00F963CC" w:rsidRPr="009F69A4">
        <w:rPr>
          <w:sz w:val="24"/>
          <w:szCs w:val="24"/>
        </w:rPr>
        <w:t>by staff and community partners across the ICS, this will enable the sharing and implementation of evidence-based practice</w:t>
      </w:r>
      <w:r w:rsidR="00FB37ED">
        <w:rPr>
          <w:sz w:val="24"/>
          <w:szCs w:val="24"/>
        </w:rPr>
        <w:t>, policy development and identification of potential future research</w:t>
      </w:r>
      <w:r w:rsidR="00F963CC" w:rsidRPr="009F69A4">
        <w:rPr>
          <w:sz w:val="24"/>
          <w:szCs w:val="24"/>
        </w:rPr>
        <w:t>.</w:t>
      </w:r>
    </w:p>
    <w:p w14:paraId="03858010" w14:textId="74A6EDB6" w:rsidR="008731DF" w:rsidRPr="0031002B" w:rsidRDefault="0071336F" w:rsidP="00F963CC">
      <w:pPr>
        <w:pStyle w:val="ListParagraph"/>
        <w:numPr>
          <w:ilvl w:val="0"/>
          <w:numId w:val="8"/>
        </w:numPr>
        <w:spacing w:after="160" w:line="259" w:lineRule="auto"/>
        <w:jc w:val="both"/>
        <w:rPr>
          <w:sz w:val="24"/>
          <w:szCs w:val="24"/>
        </w:rPr>
      </w:pPr>
      <w:r>
        <w:rPr>
          <w:sz w:val="24"/>
          <w:szCs w:val="24"/>
        </w:rPr>
        <w:t>To s</w:t>
      </w:r>
      <w:r w:rsidR="00F963CC" w:rsidRPr="009F69A4">
        <w:rPr>
          <w:sz w:val="24"/>
          <w:szCs w:val="24"/>
        </w:rPr>
        <w:t xml:space="preserve">upport the publication </w:t>
      </w:r>
      <w:r w:rsidR="005E4B0B" w:rsidRPr="0031002B">
        <w:rPr>
          <w:sz w:val="24"/>
          <w:szCs w:val="24"/>
        </w:rPr>
        <w:t xml:space="preserve">and application </w:t>
      </w:r>
      <w:r w:rsidR="00F963CC" w:rsidRPr="0031002B">
        <w:rPr>
          <w:sz w:val="24"/>
          <w:szCs w:val="24"/>
        </w:rPr>
        <w:t xml:space="preserve">of local research </w:t>
      </w:r>
      <w:r w:rsidR="007C7C78" w:rsidRPr="0031002B">
        <w:rPr>
          <w:sz w:val="24"/>
          <w:szCs w:val="24"/>
        </w:rPr>
        <w:t xml:space="preserve">and evaluation </w:t>
      </w:r>
      <w:r w:rsidR="00F963CC" w:rsidRPr="0031002B">
        <w:rPr>
          <w:sz w:val="24"/>
          <w:szCs w:val="24"/>
        </w:rPr>
        <w:t>findings, so raising the profile of research in the county.</w:t>
      </w:r>
    </w:p>
    <w:p w14:paraId="6ED69494" w14:textId="27D6F274" w:rsidR="00370B99" w:rsidRDefault="0071336F" w:rsidP="00370B99">
      <w:pPr>
        <w:pStyle w:val="ListParagraph"/>
        <w:numPr>
          <w:ilvl w:val="0"/>
          <w:numId w:val="7"/>
        </w:numPr>
        <w:spacing w:after="160" w:line="259" w:lineRule="auto"/>
        <w:jc w:val="both"/>
        <w:rPr>
          <w:sz w:val="24"/>
          <w:szCs w:val="24"/>
        </w:rPr>
      </w:pPr>
      <w:r>
        <w:rPr>
          <w:sz w:val="24"/>
          <w:szCs w:val="24"/>
        </w:rPr>
        <w:t>To u</w:t>
      </w:r>
      <w:r w:rsidR="00BC2ABB" w:rsidRPr="00F10EA0">
        <w:rPr>
          <w:sz w:val="24"/>
          <w:szCs w:val="24"/>
        </w:rPr>
        <w:t>ndertak</w:t>
      </w:r>
      <w:r>
        <w:rPr>
          <w:sz w:val="24"/>
          <w:szCs w:val="24"/>
        </w:rPr>
        <w:t xml:space="preserve">e the </w:t>
      </w:r>
      <w:r w:rsidR="00F963CC" w:rsidRPr="00F10EA0">
        <w:rPr>
          <w:sz w:val="24"/>
          <w:szCs w:val="24"/>
        </w:rPr>
        <w:t xml:space="preserve">sharing </w:t>
      </w:r>
      <w:r>
        <w:rPr>
          <w:sz w:val="24"/>
          <w:szCs w:val="24"/>
        </w:rPr>
        <w:t xml:space="preserve">of </w:t>
      </w:r>
      <w:r w:rsidR="00BC2ABB" w:rsidRPr="00F10EA0">
        <w:rPr>
          <w:sz w:val="24"/>
          <w:szCs w:val="24"/>
        </w:rPr>
        <w:t xml:space="preserve">research </w:t>
      </w:r>
      <w:r w:rsidR="007C7C78" w:rsidRPr="00F10EA0">
        <w:rPr>
          <w:sz w:val="24"/>
          <w:szCs w:val="24"/>
        </w:rPr>
        <w:t xml:space="preserve">and evaluation </w:t>
      </w:r>
      <w:r w:rsidR="00F963CC" w:rsidRPr="00F10EA0">
        <w:rPr>
          <w:sz w:val="24"/>
          <w:szCs w:val="24"/>
        </w:rPr>
        <w:t xml:space="preserve">findings </w:t>
      </w:r>
      <w:r w:rsidR="00BC2ABB" w:rsidRPr="00F10EA0">
        <w:rPr>
          <w:sz w:val="24"/>
          <w:szCs w:val="24"/>
        </w:rPr>
        <w:t xml:space="preserve">that brings </w:t>
      </w:r>
      <w:r w:rsidR="0031114E" w:rsidRPr="00F10EA0">
        <w:rPr>
          <w:sz w:val="24"/>
          <w:szCs w:val="24"/>
        </w:rPr>
        <w:t>benefi</w:t>
      </w:r>
      <w:r w:rsidR="00BC2ABB" w:rsidRPr="00F10EA0">
        <w:rPr>
          <w:sz w:val="24"/>
          <w:szCs w:val="24"/>
        </w:rPr>
        <w:t>ts</w:t>
      </w:r>
      <w:r w:rsidR="006A751F" w:rsidRPr="00F10EA0">
        <w:rPr>
          <w:sz w:val="24"/>
          <w:szCs w:val="24"/>
        </w:rPr>
        <w:t xml:space="preserve"> to </w:t>
      </w:r>
      <w:r w:rsidR="0031002B" w:rsidRPr="00F10EA0">
        <w:rPr>
          <w:sz w:val="24"/>
          <w:szCs w:val="24"/>
        </w:rPr>
        <w:t>people and communities</w:t>
      </w:r>
      <w:r w:rsidR="006A751F" w:rsidRPr="00F10EA0">
        <w:rPr>
          <w:sz w:val="24"/>
          <w:szCs w:val="24"/>
        </w:rPr>
        <w:t xml:space="preserve">, </w:t>
      </w:r>
      <w:proofErr w:type="gramStart"/>
      <w:r w:rsidR="006A751F" w:rsidRPr="00F10EA0">
        <w:rPr>
          <w:sz w:val="24"/>
          <w:szCs w:val="24"/>
        </w:rPr>
        <w:t>staff</w:t>
      </w:r>
      <w:proofErr w:type="gramEnd"/>
      <w:r w:rsidR="00BC2ABB" w:rsidRPr="00F10EA0">
        <w:rPr>
          <w:sz w:val="24"/>
          <w:szCs w:val="24"/>
        </w:rPr>
        <w:t xml:space="preserve"> </w:t>
      </w:r>
      <w:r w:rsidR="00BC2ABB" w:rsidRPr="009F69A4">
        <w:rPr>
          <w:sz w:val="24"/>
          <w:szCs w:val="24"/>
        </w:rPr>
        <w:t>and</w:t>
      </w:r>
      <w:r w:rsidR="006A751F" w:rsidRPr="009F69A4">
        <w:rPr>
          <w:sz w:val="24"/>
          <w:szCs w:val="24"/>
        </w:rPr>
        <w:t xml:space="preserve"> the </w:t>
      </w:r>
      <w:r w:rsidR="00BC2ABB" w:rsidRPr="009F69A4">
        <w:rPr>
          <w:sz w:val="24"/>
          <w:szCs w:val="24"/>
        </w:rPr>
        <w:t>wider economy of the county</w:t>
      </w:r>
      <w:r w:rsidR="001027CB" w:rsidRPr="009F69A4">
        <w:rPr>
          <w:sz w:val="24"/>
          <w:szCs w:val="24"/>
        </w:rPr>
        <w:t>,</w:t>
      </w:r>
      <w:r w:rsidR="00BC2ABB" w:rsidRPr="009F69A4">
        <w:rPr>
          <w:sz w:val="24"/>
          <w:szCs w:val="24"/>
        </w:rPr>
        <w:t xml:space="preserve"> while also supporting the delivery of the long-term </w:t>
      </w:r>
      <w:r w:rsidR="00D810F6" w:rsidRPr="009F69A4">
        <w:rPr>
          <w:sz w:val="24"/>
          <w:szCs w:val="24"/>
        </w:rPr>
        <w:t xml:space="preserve">strategic </w:t>
      </w:r>
      <w:r w:rsidR="00C07EE0" w:rsidRPr="009F69A4">
        <w:rPr>
          <w:sz w:val="24"/>
          <w:szCs w:val="24"/>
        </w:rPr>
        <w:t xml:space="preserve">vision of the One Gloucestershire Health and </w:t>
      </w:r>
      <w:r w:rsidR="00352454">
        <w:rPr>
          <w:sz w:val="24"/>
          <w:szCs w:val="24"/>
        </w:rPr>
        <w:t>Well-being</w:t>
      </w:r>
      <w:r w:rsidR="00C07EE0" w:rsidRPr="009F69A4">
        <w:rPr>
          <w:sz w:val="24"/>
          <w:szCs w:val="24"/>
        </w:rPr>
        <w:t xml:space="preserve"> Partnership</w:t>
      </w:r>
      <w:r w:rsidR="001027CB" w:rsidRPr="009F69A4">
        <w:rPr>
          <w:sz w:val="24"/>
          <w:szCs w:val="24"/>
        </w:rPr>
        <w:t xml:space="preserve">. </w:t>
      </w:r>
      <w:r w:rsidR="00F963CC" w:rsidRPr="009F69A4">
        <w:rPr>
          <w:sz w:val="24"/>
          <w:szCs w:val="24"/>
        </w:rPr>
        <w:t>So,</w:t>
      </w:r>
      <w:r w:rsidR="00C07EE0" w:rsidRPr="009F69A4">
        <w:rPr>
          <w:sz w:val="24"/>
          <w:szCs w:val="24"/>
        </w:rPr>
        <w:t xml:space="preserve"> mak</w:t>
      </w:r>
      <w:r w:rsidR="001027CB" w:rsidRPr="009F69A4">
        <w:rPr>
          <w:sz w:val="24"/>
          <w:szCs w:val="24"/>
        </w:rPr>
        <w:t>ing</w:t>
      </w:r>
      <w:r w:rsidR="00C07EE0" w:rsidRPr="009F69A4">
        <w:rPr>
          <w:sz w:val="24"/>
          <w:szCs w:val="24"/>
        </w:rPr>
        <w:t xml:space="preserve"> Gloucestershire the healthiest place to live and work – championing equity in life chances and the best health and care outcomes for all</w:t>
      </w:r>
      <w:r w:rsidR="002E0376" w:rsidRPr="009F69A4">
        <w:rPr>
          <w:sz w:val="24"/>
          <w:szCs w:val="24"/>
        </w:rPr>
        <w:t>.</w:t>
      </w:r>
    </w:p>
    <w:p w14:paraId="7C911E9A" w14:textId="1103B342" w:rsidR="008E5D55" w:rsidRDefault="009F39CE" w:rsidP="00370B99">
      <w:pPr>
        <w:pStyle w:val="ListParagraph"/>
        <w:numPr>
          <w:ilvl w:val="0"/>
          <w:numId w:val="7"/>
        </w:numPr>
        <w:spacing w:after="160" w:line="259" w:lineRule="auto"/>
        <w:jc w:val="both"/>
        <w:rPr>
          <w:sz w:val="24"/>
          <w:szCs w:val="24"/>
        </w:rPr>
      </w:pPr>
      <w:r>
        <w:rPr>
          <w:sz w:val="24"/>
          <w:szCs w:val="24"/>
        </w:rPr>
        <w:t>T</w:t>
      </w:r>
      <w:r w:rsidRPr="009F39CE">
        <w:rPr>
          <w:sz w:val="24"/>
          <w:szCs w:val="24"/>
        </w:rPr>
        <w:t>o develop a systematic process through which research, evaluation and audit findings are shared within the system</w:t>
      </w:r>
      <w:r>
        <w:rPr>
          <w:sz w:val="24"/>
          <w:szCs w:val="24"/>
        </w:rPr>
        <w:t>.</w:t>
      </w:r>
    </w:p>
    <w:p w14:paraId="2DA7559C" w14:textId="078C1B71" w:rsidR="00F10EA0" w:rsidRDefault="00F10EA0" w:rsidP="00370B99">
      <w:pPr>
        <w:jc w:val="both"/>
        <w:rPr>
          <w:bCs/>
        </w:rPr>
      </w:pPr>
    </w:p>
    <w:p w14:paraId="2498142D" w14:textId="77777777" w:rsidR="00D7625E" w:rsidRPr="00370B99" w:rsidRDefault="00D7625E" w:rsidP="00370B99">
      <w:pPr>
        <w:jc w:val="both"/>
        <w:rPr>
          <w:bCs/>
        </w:rPr>
      </w:pPr>
    </w:p>
    <w:p w14:paraId="7189F35C" w14:textId="10964C5D" w:rsidR="00820A9D" w:rsidRPr="00EF379F" w:rsidRDefault="00C47836" w:rsidP="00820A9D">
      <w:pPr>
        <w:pStyle w:val="ListParagraph"/>
        <w:numPr>
          <w:ilvl w:val="0"/>
          <w:numId w:val="10"/>
        </w:numPr>
        <w:jc w:val="both"/>
        <w:rPr>
          <w:b/>
          <w:sz w:val="24"/>
          <w:szCs w:val="24"/>
        </w:rPr>
      </w:pPr>
      <w:r w:rsidRPr="00EF379F">
        <w:rPr>
          <w:b/>
          <w:bCs/>
          <w:sz w:val="24"/>
          <w:szCs w:val="24"/>
        </w:rPr>
        <w:t>De</w:t>
      </w:r>
      <w:r w:rsidR="00B82268" w:rsidRPr="00EF379F">
        <w:rPr>
          <w:b/>
          <w:bCs/>
          <w:sz w:val="24"/>
          <w:szCs w:val="24"/>
        </w:rPr>
        <w:t>livery</w:t>
      </w:r>
      <w:r w:rsidRPr="00EF379F">
        <w:rPr>
          <w:b/>
          <w:bCs/>
          <w:sz w:val="24"/>
          <w:szCs w:val="24"/>
        </w:rPr>
        <w:t xml:space="preserve"> of </w:t>
      </w:r>
      <w:r w:rsidR="00B82268" w:rsidRPr="00EF379F">
        <w:rPr>
          <w:b/>
          <w:bCs/>
          <w:sz w:val="24"/>
          <w:szCs w:val="24"/>
        </w:rPr>
        <w:t>the</w:t>
      </w:r>
      <w:r w:rsidRPr="00EF379F">
        <w:rPr>
          <w:b/>
          <w:bCs/>
          <w:sz w:val="24"/>
          <w:szCs w:val="24"/>
        </w:rPr>
        <w:t xml:space="preserve"> </w:t>
      </w:r>
      <w:r w:rsidR="00850F44" w:rsidRPr="00EF379F">
        <w:rPr>
          <w:b/>
          <w:bCs/>
          <w:sz w:val="24"/>
          <w:szCs w:val="24"/>
        </w:rPr>
        <w:t>Strategy</w:t>
      </w:r>
      <w:r w:rsidR="00820A9D" w:rsidRPr="00EF379F">
        <w:rPr>
          <w:b/>
          <w:bCs/>
          <w:sz w:val="24"/>
          <w:szCs w:val="24"/>
        </w:rPr>
        <w:t xml:space="preserve"> </w:t>
      </w:r>
      <w:r w:rsidR="00FB37ED">
        <w:rPr>
          <w:b/>
          <w:bCs/>
          <w:sz w:val="24"/>
          <w:szCs w:val="24"/>
        </w:rPr>
        <w:t>A-</w:t>
      </w:r>
      <w:r w:rsidR="00352454">
        <w:rPr>
          <w:b/>
          <w:bCs/>
          <w:sz w:val="24"/>
          <w:szCs w:val="24"/>
        </w:rPr>
        <w:t>Z</w:t>
      </w:r>
      <w:r w:rsidR="00FB37ED">
        <w:rPr>
          <w:b/>
          <w:bCs/>
          <w:sz w:val="24"/>
          <w:szCs w:val="24"/>
        </w:rPr>
        <w:t xml:space="preserve"> </w:t>
      </w:r>
    </w:p>
    <w:p w14:paraId="544A0B3A" w14:textId="77777777" w:rsidR="00771B4E" w:rsidRPr="00DC6A96" w:rsidRDefault="00771B4E" w:rsidP="00771B4E">
      <w:pPr>
        <w:pStyle w:val="ListParagraph"/>
        <w:jc w:val="both"/>
        <w:rPr>
          <w:b/>
        </w:rPr>
      </w:pPr>
      <w:r>
        <w:rPr>
          <w:b/>
          <w:bCs/>
        </w:rPr>
        <w:t xml:space="preserve"> </w:t>
      </w:r>
    </w:p>
    <w:p w14:paraId="379DA52F" w14:textId="5FA0CB6B" w:rsidR="00820A9D" w:rsidRDefault="00F57461" w:rsidP="00820A9D">
      <w:pPr>
        <w:jc w:val="both"/>
        <w:rPr>
          <w:bCs/>
          <w:sz w:val="24"/>
          <w:szCs w:val="24"/>
        </w:rPr>
      </w:pPr>
      <w:r w:rsidRPr="00F963CC">
        <w:rPr>
          <w:bCs/>
          <w:sz w:val="24"/>
          <w:szCs w:val="24"/>
        </w:rPr>
        <w:t>To</w:t>
      </w:r>
      <w:r w:rsidR="00DC6A96" w:rsidRPr="00F963CC">
        <w:rPr>
          <w:bCs/>
          <w:sz w:val="24"/>
          <w:szCs w:val="24"/>
        </w:rPr>
        <w:t xml:space="preserve"> realise </w:t>
      </w:r>
      <w:r w:rsidR="003C1A3A" w:rsidRPr="00F963CC">
        <w:rPr>
          <w:bCs/>
          <w:sz w:val="24"/>
          <w:szCs w:val="24"/>
        </w:rPr>
        <w:t xml:space="preserve">the vision for research in the ICS, the following actions will be taken forwards by R4G and the </w:t>
      </w:r>
      <w:r w:rsidR="001027CB" w:rsidRPr="00F963CC">
        <w:rPr>
          <w:bCs/>
          <w:sz w:val="24"/>
          <w:szCs w:val="24"/>
        </w:rPr>
        <w:t xml:space="preserve">ICS </w:t>
      </w:r>
      <w:r w:rsidR="003C1A3A" w:rsidRPr="00F963CC">
        <w:rPr>
          <w:bCs/>
          <w:sz w:val="24"/>
          <w:szCs w:val="24"/>
        </w:rPr>
        <w:t>partner organisations:</w:t>
      </w:r>
    </w:p>
    <w:p w14:paraId="5D93FCB0" w14:textId="50748BEC" w:rsidR="00EF379F" w:rsidRDefault="00EF379F" w:rsidP="00820A9D">
      <w:pPr>
        <w:jc w:val="both"/>
        <w:rPr>
          <w:bCs/>
          <w:sz w:val="24"/>
          <w:szCs w:val="24"/>
        </w:rPr>
      </w:pPr>
    </w:p>
    <w:p w14:paraId="0925D495" w14:textId="2228C1AA" w:rsidR="00EF379F" w:rsidRDefault="00FB37ED" w:rsidP="00820A9D">
      <w:pPr>
        <w:jc w:val="both"/>
        <w:rPr>
          <w:bCs/>
          <w:sz w:val="24"/>
          <w:szCs w:val="24"/>
        </w:rPr>
      </w:pPr>
      <w:r>
        <w:rPr>
          <w:noProof/>
        </w:rPr>
        <mc:AlternateContent>
          <mc:Choice Requires="wps">
            <w:drawing>
              <wp:anchor distT="45720" distB="45720" distL="114300" distR="114300" simplePos="0" relativeHeight="251669504" behindDoc="0" locked="0" layoutInCell="1" allowOverlap="1" wp14:anchorId="40C2FB1B" wp14:editId="109A63F0">
                <wp:simplePos x="0" y="0"/>
                <wp:positionH relativeFrom="margin">
                  <wp:align>left</wp:align>
                </wp:positionH>
                <wp:positionV relativeFrom="paragraph">
                  <wp:posOffset>45720</wp:posOffset>
                </wp:positionV>
                <wp:extent cx="3346450" cy="400050"/>
                <wp:effectExtent l="0" t="0" r="2540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400050"/>
                        </a:xfrm>
                        <a:prstGeom prst="rect">
                          <a:avLst/>
                        </a:prstGeom>
                        <a:solidFill>
                          <a:srgbClr val="00B0F0"/>
                        </a:solidFill>
                        <a:ln w="9525">
                          <a:solidFill>
                            <a:srgbClr val="000000"/>
                          </a:solidFill>
                          <a:miter lim="800000"/>
                          <a:headEnd/>
                          <a:tailEnd/>
                        </a:ln>
                      </wps:spPr>
                      <wps:txbx>
                        <w:txbxContent>
                          <w:p w14:paraId="0B58FECC" w14:textId="700F1F28" w:rsidR="00EF379F" w:rsidRPr="003223B5" w:rsidRDefault="00EF379F" w:rsidP="00EF379F">
                            <w:pPr>
                              <w:rPr>
                                <w:b/>
                                <w:bCs/>
                                <w:sz w:val="28"/>
                                <w:szCs w:val="28"/>
                              </w:rPr>
                            </w:pPr>
                            <w:r w:rsidRPr="003223B5">
                              <w:rPr>
                                <w:b/>
                                <w:bCs/>
                                <w:sz w:val="28"/>
                                <w:szCs w:val="28"/>
                              </w:rPr>
                              <w:t>Centred on People &amp; Communitie</w:t>
                            </w:r>
                            <w:r>
                              <w:rPr>
                                <w:b/>
                                <w:bCs/>
                                <w:sz w:val="28"/>
                                <w:szCs w:val="28"/>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2FB1B" id="_x0000_s1030" type="#_x0000_t202" style="position:absolute;left:0;text-align:left;margin-left:0;margin-top:3.6pt;width:263.5pt;height:31.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" fillcolor="#00b0f0">
                <v:textbox>
                  <w:txbxContent>
                    <w:p w14:paraId="0B58FECC" w14:textId="700F1F28" w:rsidR="00EF379F" w:rsidRPr="003223B5" w:rsidRDefault="00EF379F" w:rsidP="00EF379F">
                      <w:pPr>
                        <w:rPr>
                          <w:b/>
                          <w:bCs/>
                          <w:sz w:val="28"/>
                          <w:szCs w:val="28"/>
                        </w:rPr>
                      </w:pPr>
                      <w:r w:rsidRPr="003223B5">
                        <w:rPr>
                          <w:b/>
                          <w:bCs/>
                          <w:sz w:val="28"/>
                          <w:szCs w:val="28"/>
                        </w:rPr>
                        <w:t>Centred on People &amp; Communitie</w:t>
                      </w:r>
                      <w:r>
                        <w:rPr>
                          <w:b/>
                          <w:bCs/>
                          <w:sz w:val="28"/>
                          <w:szCs w:val="28"/>
                        </w:rPr>
                        <w:t>s</w:t>
                      </w:r>
                    </w:p>
                  </w:txbxContent>
                </v:textbox>
                <w10:wrap type="square" anchorx="margin"/>
              </v:shape>
            </w:pict>
          </mc:Fallback>
        </mc:AlternateContent>
      </w:r>
    </w:p>
    <w:p w14:paraId="61B1462F" w14:textId="68DE7142" w:rsidR="00EF379F" w:rsidRDefault="00EF379F" w:rsidP="00820A9D">
      <w:pPr>
        <w:jc w:val="both"/>
        <w:rPr>
          <w:bCs/>
          <w:sz w:val="24"/>
          <w:szCs w:val="24"/>
        </w:rPr>
      </w:pPr>
    </w:p>
    <w:p w14:paraId="38ABD84E" w14:textId="3395EE52" w:rsidR="00EF379F" w:rsidRPr="009F69A4" w:rsidRDefault="00EF379F" w:rsidP="00820A9D">
      <w:pPr>
        <w:jc w:val="both"/>
        <w:rPr>
          <w:bCs/>
          <w:sz w:val="24"/>
          <w:szCs w:val="24"/>
        </w:rPr>
      </w:pPr>
    </w:p>
    <w:p w14:paraId="1F4987C7" w14:textId="214BD921" w:rsidR="00EF379F" w:rsidRPr="0031002B" w:rsidRDefault="00EF379F" w:rsidP="00EF379F">
      <w:pPr>
        <w:pStyle w:val="ListParagraph"/>
        <w:numPr>
          <w:ilvl w:val="0"/>
          <w:numId w:val="17"/>
        </w:numPr>
        <w:jc w:val="both"/>
        <w:rPr>
          <w:sz w:val="24"/>
          <w:szCs w:val="24"/>
        </w:rPr>
      </w:pPr>
      <w:r w:rsidRPr="0031002B">
        <w:rPr>
          <w:sz w:val="24"/>
          <w:szCs w:val="24"/>
        </w:rPr>
        <w:t xml:space="preserve">Building on the ICS </w:t>
      </w:r>
      <w:r w:rsidR="009F39CE">
        <w:rPr>
          <w:sz w:val="24"/>
          <w:szCs w:val="24"/>
        </w:rPr>
        <w:t xml:space="preserve">Integrated Care Strategy </w:t>
      </w:r>
      <w:r w:rsidR="0071336F">
        <w:rPr>
          <w:sz w:val="24"/>
          <w:szCs w:val="24"/>
        </w:rPr>
        <w:t>i</w:t>
      </w:r>
      <w:r w:rsidRPr="0031002B">
        <w:rPr>
          <w:sz w:val="24"/>
          <w:szCs w:val="24"/>
        </w:rPr>
        <w:t xml:space="preserve">dentify the priority areas for </w:t>
      </w:r>
      <w:r w:rsidR="0071336F">
        <w:rPr>
          <w:sz w:val="24"/>
          <w:szCs w:val="24"/>
        </w:rPr>
        <w:t>R</w:t>
      </w:r>
      <w:r w:rsidRPr="0031002B">
        <w:rPr>
          <w:sz w:val="24"/>
          <w:szCs w:val="24"/>
        </w:rPr>
        <w:t>esearch</w:t>
      </w:r>
      <w:r w:rsidR="007C7C78" w:rsidRPr="0031002B">
        <w:rPr>
          <w:sz w:val="24"/>
          <w:szCs w:val="24"/>
        </w:rPr>
        <w:t xml:space="preserve">, </w:t>
      </w:r>
      <w:r w:rsidR="00E5263D">
        <w:rPr>
          <w:sz w:val="24"/>
          <w:szCs w:val="24"/>
        </w:rPr>
        <w:t>Evaluation and Audit</w:t>
      </w:r>
      <w:r w:rsidR="007C7C78" w:rsidRPr="0031002B">
        <w:rPr>
          <w:sz w:val="24"/>
          <w:szCs w:val="24"/>
        </w:rPr>
        <w:t xml:space="preserve"> </w:t>
      </w:r>
      <w:r w:rsidRPr="0031002B">
        <w:rPr>
          <w:sz w:val="24"/>
          <w:szCs w:val="24"/>
        </w:rPr>
        <w:t>each year.</w:t>
      </w:r>
    </w:p>
    <w:p w14:paraId="517DC723" w14:textId="19DAF0D2" w:rsidR="00EF379F" w:rsidRPr="0031002B" w:rsidRDefault="00EF379F" w:rsidP="00EF379F">
      <w:pPr>
        <w:pStyle w:val="ListParagraph"/>
        <w:numPr>
          <w:ilvl w:val="0"/>
          <w:numId w:val="17"/>
        </w:numPr>
        <w:jc w:val="both"/>
        <w:rPr>
          <w:sz w:val="24"/>
          <w:szCs w:val="24"/>
        </w:rPr>
      </w:pPr>
      <w:r w:rsidRPr="0031002B">
        <w:rPr>
          <w:sz w:val="24"/>
          <w:szCs w:val="24"/>
        </w:rPr>
        <w:t xml:space="preserve">Develop a communication and engagement plan to promote this strategy’s aims. Work with the </w:t>
      </w:r>
      <w:r w:rsidR="007D72DB">
        <w:rPr>
          <w:sz w:val="24"/>
          <w:szCs w:val="24"/>
        </w:rPr>
        <w:t xml:space="preserve">NIHR Regional </w:t>
      </w:r>
      <w:r w:rsidRPr="0031002B">
        <w:rPr>
          <w:sz w:val="24"/>
          <w:szCs w:val="24"/>
        </w:rPr>
        <w:t>Research Delivery Network (</w:t>
      </w:r>
      <w:r w:rsidR="007D72DB">
        <w:rPr>
          <w:sz w:val="24"/>
          <w:szCs w:val="24"/>
        </w:rPr>
        <w:t>R</w:t>
      </w:r>
      <w:r w:rsidRPr="0031002B">
        <w:rPr>
          <w:sz w:val="24"/>
          <w:szCs w:val="24"/>
        </w:rPr>
        <w:t>RDN)</w:t>
      </w:r>
      <w:r w:rsidR="007D72DB">
        <w:rPr>
          <w:sz w:val="24"/>
          <w:szCs w:val="24"/>
        </w:rPr>
        <w:t xml:space="preserve"> </w:t>
      </w:r>
      <w:proofErr w:type="gramStart"/>
      <w:r w:rsidR="007D72DB">
        <w:rPr>
          <w:sz w:val="24"/>
          <w:szCs w:val="24"/>
        </w:rPr>
        <w:t>South West</w:t>
      </w:r>
      <w:proofErr w:type="gramEnd"/>
      <w:r w:rsidR="007D72DB">
        <w:rPr>
          <w:sz w:val="24"/>
          <w:szCs w:val="24"/>
        </w:rPr>
        <w:t xml:space="preserve"> Central</w:t>
      </w:r>
      <w:r w:rsidRPr="0031002B">
        <w:rPr>
          <w:sz w:val="24"/>
          <w:szCs w:val="24"/>
        </w:rPr>
        <w:t xml:space="preserve"> (previously CRN</w:t>
      </w:r>
      <w:r w:rsidR="007D72DB">
        <w:rPr>
          <w:sz w:val="24"/>
          <w:szCs w:val="24"/>
        </w:rPr>
        <w:t xml:space="preserve"> West of England</w:t>
      </w:r>
      <w:r w:rsidRPr="0031002B">
        <w:rPr>
          <w:sz w:val="24"/>
          <w:szCs w:val="24"/>
        </w:rPr>
        <w:t>) to access publicity materials.</w:t>
      </w:r>
    </w:p>
    <w:p w14:paraId="19E48C4B" w14:textId="244F1955" w:rsidR="00EF379F" w:rsidRPr="0031002B" w:rsidRDefault="00F57461" w:rsidP="00820A9D">
      <w:pPr>
        <w:pStyle w:val="ListParagraph"/>
        <w:numPr>
          <w:ilvl w:val="0"/>
          <w:numId w:val="17"/>
        </w:numPr>
        <w:jc w:val="both"/>
        <w:rPr>
          <w:sz w:val="24"/>
          <w:szCs w:val="24"/>
        </w:rPr>
      </w:pPr>
      <w:r w:rsidRPr="0031002B">
        <w:rPr>
          <w:sz w:val="24"/>
          <w:szCs w:val="24"/>
        </w:rPr>
        <w:t>Continue to develop the research awareness activities with Inclusion Gloucestershire</w:t>
      </w:r>
      <w:r w:rsidR="00FB37ED" w:rsidRPr="0031002B">
        <w:rPr>
          <w:sz w:val="24"/>
          <w:szCs w:val="24"/>
        </w:rPr>
        <w:t>; Music Works, The Friendship Café and University of Gloucestershire</w:t>
      </w:r>
      <w:r w:rsidRPr="0031002B">
        <w:rPr>
          <w:sz w:val="24"/>
          <w:szCs w:val="24"/>
        </w:rPr>
        <w:t xml:space="preserve"> and deliver on the ‘Sharing the Power - Get Involved in Research in Gloucestershire’ </w:t>
      </w:r>
      <w:r w:rsidR="009F69A4" w:rsidRPr="0031002B">
        <w:rPr>
          <w:sz w:val="24"/>
          <w:szCs w:val="24"/>
        </w:rPr>
        <w:t>initiative</w:t>
      </w:r>
      <w:r w:rsidRPr="0031002B">
        <w:rPr>
          <w:sz w:val="24"/>
          <w:szCs w:val="24"/>
        </w:rPr>
        <w:t>.</w:t>
      </w:r>
    </w:p>
    <w:p w14:paraId="5D98FAED" w14:textId="16089658" w:rsidR="00B408C3" w:rsidRPr="00D7625E" w:rsidRDefault="00FB37ED" w:rsidP="00D7625E">
      <w:pPr>
        <w:pStyle w:val="ListParagraph"/>
        <w:numPr>
          <w:ilvl w:val="0"/>
          <w:numId w:val="17"/>
        </w:numPr>
        <w:jc w:val="both"/>
        <w:rPr>
          <w:sz w:val="24"/>
          <w:szCs w:val="24"/>
        </w:rPr>
      </w:pPr>
      <w:r w:rsidRPr="0031002B">
        <w:rPr>
          <w:sz w:val="24"/>
          <w:szCs w:val="24"/>
        </w:rPr>
        <w:t xml:space="preserve">Develop accessible resources to support diversity in research </w:t>
      </w:r>
      <w:r w:rsidR="005E4B0B" w:rsidRPr="0031002B">
        <w:rPr>
          <w:sz w:val="24"/>
          <w:szCs w:val="24"/>
        </w:rPr>
        <w:t>co-creation and co-production</w:t>
      </w:r>
      <w:r w:rsidRPr="0031002B">
        <w:rPr>
          <w:sz w:val="24"/>
          <w:szCs w:val="24"/>
        </w:rPr>
        <w:t>.</w:t>
      </w:r>
    </w:p>
    <w:p w14:paraId="06E668C0" w14:textId="1A6A4F9A" w:rsidR="00EF379F" w:rsidRPr="00F963CC" w:rsidRDefault="00EF379F" w:rsidP="00820A9D">
      <w:pPr>
        <w:jc w:val="both"/>
        <w:rPr>
          <w:bCs/>
          <w:sz w:val="24"/>
          <w:szCs w:val="24"/>
        </w:rPr>
      </w:pPr>
      <w:r>
        <w:rPr>
          <w:noProof/>
        </w:rPr>
        <mc:AlternateContent>
          <mc:Choice Requires="wps">
            <w:drawing>
              <wp:anchor distT="45720" distB="45720" distL="114300" distR="114300" simplePos="0" relativeHeight="251671552" behindDoc="0" locked="0" layoutInCell="1" allowOverlap="1" wp14:anchorId="7B7C8DAD" wp14:editId="745411AB">
                <wp:simplePos x="0" y="0"/>
                <wp:positionH relativeFrom="column">
                  <wp:posOffset>0</wp:posOffset>
                </wp:positionH>
                <wp:positionV relativeFrom="paragraph">
                  <wp:posOffset>229235</wp:posOffset>
                </wp:positionV>
                <wp:extent cx="3092450" cy="400050"/>
                <wp:effectExtent l="0" t="0" r="1270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400050"/>
                        </a:xfrm>
                        <a:prstGeom prst="rect">
                          <a:avLst/>
                        </a:prstGeom>
                        <a:solidFill>
                          <a:srgbClr val="00B0F0"/>
                        </a:solidFill>
                        <a:ln w="9525">
                          <a:solidFill>
                            <a:srgbClr val="000000"/>
                          </a:solidFill>
                          <a:miter lim="800000"/>
                          <a:headEnd/>
                          <a:tailEnd/>
                        </a:ln>
                      </wps:spPr>
                      <wps:txbx>
                        <w:txbxContent>
                          <w:p w14:paraId="0D226697" w14:textId="77777777" w:rsidR="00EF379F" w:rsidRPr="003223B5" w:rsidRDefault="00EF379F" w:rsidP="00EF379F">
                            <w:pPr>
                              <w:rPr>
                                <w:b/>
                                <w:bCs/>
                                <w:sz w:val="28"/>
                                <w:szCs w:val="28"/>
                              </w:rPr>
                            </w:pPr>
                            <w:r>
                              <w:rPr>
                                <w:b/>
                                <w:bCs/>
                                <w:sz w:val="28"/>
                                <w:szCs w:val="28"/>
                              </w:rPr>
                              <w:t>Capable &amp; Enabled Workforce</w:t>
                            </w:r>
                          </w:p>
                          <w:p w14:paraId="504D3FBA" w14:textId="286B7713" w:rsidR="00EF379F" w:rsidRPr="003223B5" w:rsidRDefault="00EF379F" w:rsidP="00EF379F">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C8DAD" id="_x0000_s1031" type="#_x0000_t202" style="position:absolute;left:0;text-align:left;margin-left:0;margin-top:18.05pt;width:243.5pt;height:3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" fillcolor="#00b0f0">
                <v:textbox>
                  <w:txbxContent>
                    <w:p w14:paraId="0D226697" w14:textId="77777777" w:rsidR="00EF379F" w:rsidRPr="003223B5" w:rsidRDefault="00EF379F" w:rsidP="00EF379F">
                      <w:pPr>
                        <w:rPr>
                          <w:b/>
                          <w:bCs/>
                          <w:sz w:val="28"/>
                          <w:szCs w:val="28"/>
                        </w:rPr>
                      </w:pPr>
                      <w:r>
                        <w:rPr>
                          <w:b/>
                          <w:bCs/>
                          <w:sz w:val="28"/>
                          <w:szCs w:val="28"/>
                        </w:rPr>
                        <w:t>Capable &amp; Enabled Workforce</w:t>
                      </w:r>
                    </w:p>
                    <w:p w14:paraId="504D3FBA" w14:textId="286B7713" w:rsidR="00EF379F" w:rsidRPr="003223B5" w:rsidRDefault="00EF379F" w:rsidP="00EF379F">
                      <w:pPr>
                        <w:rPr>
                          <w:b/>
                          <w:bCs/>
                          <w:sz w:val="28"/>
                          <w:szCs w:val="28"/>
                        </w:rPr>
                      </w:pPr>
                    </w:p>
                  </w:txbxContent>
                </v:textbox>
                <w10:wrap type="square"/>
              </v:shape>
            </w:pict>
          </mc:Fallback>
        </mc:AlternateContent>
      </w:r>
    </w:p>
    <w:p w14:paraId="07D906DA" w14:textId="6E5CE79C" w:rsidR="000D3965" w:rsidRDefault="000D3965" w:rsidP="00820A9D">
      <w:pPr>
        <w:jc w:val="both"/>
        <w:rPr>
          <w:bCs/>
        </w:rPr>
      </w:pPr>
    </w:p>
    <w:p w14:paraId="7D2E5037" w14:textId="1B442346" w:rsidR="00EF379F" w:rsidRDefault="00EF379F" w:rsidP="00820A9D">
      <w:pPr>
        <w:jc w:val="both"/>
        <w:rPr>
          <w:bCs/>
        </w:rPr>
      </w:pPr>
    </w:p>
    <w:p w14:paraId="2009FACA" w14:textId="39E6E05D" w:rsidR="00EF379F" w:rsidRDefault="00EF379F" w:rsidP="00820A9D">
      <w:pPr>
        <w:jc w:val="both"/>
        <w:rPr>
          <w:bCs/>
        </w:rPr>
      </w:pPr>
    </w:p>
    <w:p w14:paraId="67023E07" w14:textId="77777777" w:rsidR="00EF379F" w:rsidRPr="009F69A4" w:rsidRDefault="00EF379F" w:rsidP="00EF379F">
      <w:pPr>
        <w:pStyle w:val="ListParagraph"/>
        <w:numPr>
          <w:ilvl w:val="0"/>
          <w:numId w:val="17"/>
        </w:numPr>
        <w:jc w:val="both"/>
        <w:rPr>
          <w:sz w:val="24"/>
          <w:szCs w:val="24"/>
        </w:rPr>
      </w:pPr>
      <w:r w:rsidRPr="009F69A4">
        <w:rPr>
          <w:sz w:val="24"/>
          <w:szCs w:val="24"/>
        </w:rPr>
        <w:t>Recruit dedicated staff to support the work of R4G.</w:t>
      </w:r>
    </w:p>
    <w:p w14:paraId="1C3F95F6" w14:textId="1D03335D" w:rsidR="00EF379F" w:rsidRPr="009F69A4" w:rsidRDefault="00EF379F" w:rsidP="00EF379F">
      <w:pPr>
        <w:pStyle w:val="ListParagraph"/>
        <w:numPr>
          <w:ilvl w:val="0"/>
          <w:numId w:val="17"/>
        </w:numPr>
        <w:rPr>
          <w:sz w:val="24"/>
          <w:szCs w:val="24"/>
        </w:rPr>
      </w:pPr>
      <w:r w:rsidRPr="009F69A4">
        <w:rPr>
          <w:sz w:val="24"/>
          <w:szCs w:val="24"/>
        </w:rPr>
        <w:t xml:space="preserve">Map the educational activities available across the ICS to support the skills and capabilities necessary for </w:t>
      </w:r>
      <w:r w:rsidR="0071336F">
        <w:rPr>
          <w:sz w:val="24"/>
          <w:szCs w:val="24"/>
        </w:rPr>
        <w:t>R</w:t>
      </w:r>
      <w:r w:rsidRPr="009F69A4">
        <w:rPr>
          <w:sz w:val="24"/>
          <w:szCs w:val="24"/>
        </w:rPr>
        <w:t xml:space="preserve">esearch, </w:t>
      </w:r>
      <w:r w:rsidR="0071336F">
        <w:rPr>
          <w:sz w:val="24"/>
          <w:szCs w:val="24"/>
        </w:rPr>
        <w:t>E</w:t>
      </w:r>
      <w:r w:rsidRPr="009F69A4">
        <w:rPr>
          <w:sz w:val="24"/>
          <w:szCs w:val="24"/>
        </w:rPr>
        <w:t xml:space="preserve">valuation and </w:t>
      </w:r>
      <w:r w:rsidR="0071336F">
        <w:rPr>
          <w:sz w:val="24"/>
          <w:szCs w:val="24"/>
        </w:rPr>
        <w:t>A</w:t>
      </w:r>
      <w:r w:rsidR="009F39CE">
        <w:rPr>
          <w:sz w:val="24"/>
          <w:szCs w:val="24"/>
        </w:rPr>
        <w:t xml:space="preserve">udit. </w:t>
      </w:r>
    </w:p>
    <w:p w14:paraId="44B1CAD1" w14:textId="04F489EF" w:rsidR="00EF379F" w:rsidRPr="009F69A4" w:rsidRDefault="00EF379F" w:rsidP="00EF379F">
      <w:pPr>
        <w:pStyle w:val="ListParagraph"/>
        <w:numPr>
          <w:ilvl w:val="0"/>
          <w:numId w:val="17"/>
        </w:numPr>
        <w:jc w:val="both"/>
        <w:rPr>
          <w:sz w:val="24"/>
          <w:szCs w:val="24"/>
        </w:rPr>
      </w:pPr>
      <w:r w:rsidRPr="009F69A4">
        <w:rPr>
          <w:sz w:val="24"/>
          <w:szCs w:val="24"/>
        </w:rPr>
        <w:t xml:space="preserve">Establish research skills programmes of study in </w:t>
      </w:r>
      <w:proofErr w:type="spellStart"/>
      <w:r w:rsidRPr="009F69A4">
        <w:rPr>
          <w:sz w:val="24"/>
          <w:szCs w:val="24"/>
        </w:rPr>
        <w:t>UoG</w:t>
      </w:r>
      <w:proofErr w:type="spellEnd"/>
      <w:r w:rsidRPr="009F69A4">
        <w:rPr>
          <w:sz w:val="24"/>
          <w:szCs w:val="24"/>
        </w:rPr>
        <w:t xml:space="preserve"> </w:t>
      </w:r>
      <w:r w:rsidR="00970CD8">
        <w:rPr>
          <w:sz w:val="24"/>
          <w:szCs w:val="24"/>
        </w:rPr>
        <w:t xml:space="preserve">and </w:t>
      </w:r>
      <w:proofErr w:type="spellStart"/>
      <w:r w:rsidR="00970CD8">
        <w:rPr>
          <w:sz w:val="24"/>
          <w:szCs w:val="24"/>
        </w:rPr>
        <w:t>Hartbury</w:t>
      </w:r>
      <w:proofErr w:type="spellEnd"/>
      <w:r w:rsidR="00970CD8">
        <w:rPr>
          <w:sz w:val="24"/>
          <w:szCs w:val="24"/>
        </w:rPr>
        <w:t xml:space="preserve"> University </w:t>
      </w:r>
      <w:r w:rsidRPr="009F69A4">
        <w:rPr>
          <w:sz w:val="24"/>
          <w:szCs w:val="24"/>
        </w:rPr>
        <w:t>for access by all ICS staff as appropriate.</w:t>
      </w:r>
    </w:p>
    <w:p w14:paraId="693A267A" w14:textId="024C9C1E" w:rsidR="00EF379F" w:rsidRPr="009F69A4" w:rsidRDefault="00EF379F" w:rsidP="00820A9D">
      <w:pPr>
        <w:pStyle w:val="ListParagraph"/>
        <w:numPr>
          <w:ilvl w:val="0"/>
          <w:numId w:val="17"/>
        </w:numPr>
        <w:jc w:val="both"/>
        <w:rPr>
          <w:sz w:val="24"/>
          <w:szCs w:val="24"/>
        </w:rPr>
      </w:pPr>
      <w:r w:rsidRPr="009F69A4">
        <w:rPr>
          <w:sz w:val="24"/>
          <w:szCs w:val="24"/>
        </w:rPr>
        <w:t>Recruit Doctoral students to undertake research in priority areas.</w:t>
      </w:r>
    </w:p>
    <w:p w14:paraId="7C0CFC16" w14:textId="77084DD1" w:rsidR="00EF379F" w:rsidRDefault="00EF379F" w:rsidP="00820A9D">
      <w:pPr>
        <w:jc w:val="both"/>
        <w:rPr>
          <w:bCs/>
        </w:rPr>
      </w:pPr>
      <w:r>
        <w:rPr>
          <w:noProof/>
        </w:rPr>
        <mc:AlternateContent>
          <mc:Choice Requires="wps">
            <w:drawing>
              <wp:anchor distT="45720" distB="45720" distL="114300" distR="114300" simplePos="0" relativeHeight="251673600" behindDoc="0" locked="0" layoutInCell="1" allowOverlap="1" wp14:anchorId="149E4C7B" wp14:editId="17E8C069">
                <wp:simplePos x="0" y="0"/>
                <wp:positionH relativeFrom="column">
                  <wp:posOffset>0</wp:posOffset>
                </wp:positionH>
                <wp:positionV relativeFrom="paragraph">
                  <wp:posOffset>216535</wp:posOffset>
                </wp:positionV>
                <wp:extent cx="3092450" cy="400050"/>
                <wp:effectExtent l="0" t="0" r="1270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400050"/>
                        </a:xfrm>
                        <a:prstGeom prst="rect">
                          <a:avLst/>
                        </a:prstGeom>
                        <a:solidFill>
                          <a:srgbClr val="00B0F0"/>
                        </a:solidFill>
                        <a:ln w="9525">
                          <a:solidFill>
                            <a:srgbClr val="000000"/>
                          </a:solidFill>
                          <a:miter lim="800000"/>
                          <a:headEnd/>
                          <a:tailEnd/>
                        </a:ln>
                      </wps:spPr>
                      <wps:txbx>
                        <w:txbxContent>
                          <w:p w14:paraId="7C91B0BA" w14:textId="77777777" w:rsidR="00EF379F" w:rsidRPr="003223B5" w:rsidRDefault="00EF379F" w:rsidP="00EF379F">
                            <w:pPr>
                              <w:rPr>
                                <w:b/>
                                <w:bCs/>
                                <w:sz w:val="28"/>
                                <w:szCs w:val="28"/>
                              </w:rPr>
                            </w:pPr>
                            <w:r>
                              <w:rPr>
                                <w:b/>
                                <w:bCs/>
                                <w:sz w:val="28"/>
                                <w:szCs w:val="28"/>
                              </w:rPr>
                              <w:t>Collaboration and Co-ordination</w:t>
                            </w:r>
                          </w:p>
                          <w:p w14:paraId="192FE349" w14:textId="7BC659DC" w:rsidR="00EF379F" w:rsidRPr="003223B5" w:rsidRDefault="00EF379F" w:rsidP="00EF379F">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E4C7B" id="_x0000_s1032" type="#_x0000_t202" style="position:absolute;left:0;text-align:left;margin-left:0;margin-top:17.05pt;width:243.5pt;height:3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" fillcolor="#00b0f0">
                <v:textbox>
                  <w:txbxContent>
                    <w:p w14:paraId="7C91B0BA" w14:textId="77777777" w:rsidR="00EF379F" w:rsidRPr="003223B5" w:rsidRDefault="00EF379F" w:rsidP="00EF379F">
                      <w:pPr>
                        <w:rPr>
                          <w:b/>
                          <w:bCs/>
                          <w:sz w:val="28"/>
                          <w:szCs w:val="28"/>
                        </w:rPr>
                      </w:pPr>
                      <w:r>
                        <w:rPr>
                          <w:b/>
                          <w:bCs/>
                          <w:sz w:val="28"/>
                          <w:szCs w:val="28"/>
                        </w:rPr>
                        <w:t>Collaboration and Co-ordination</w:t>
                      </w:r>
                    </w:p>
                    <w:p w14:paraId="192FE349" w14:textId="7BC659DC" w:rsidR="00EF379F" w:rsidRPr="003223B5" w:rsidRDefault="00EF379F" w:rsidP="00EF379F">
                      <w:pPr>
                        <w:rPr>
                          <w:b/>
                          <w:bCs/>
                          <w:sz w:val="28"/>
                          <w:szCs w:val="28"/>
                        </w:rPr>
                      </w:pPr>
                    </w:p>
                  </w:txbxContent>
                </v:textbox>
                <w10:wrap type="square"/>
              </v:shape>
            </w:pict>
          </mc:Fallback>
        </mc:AlternateContent>
      </w:r>
      <w:bookmarkStart w:id="11" w:name="_Hlk160802501"/>
    </w:p>
    <w:p w14:paraId="45495D5A" w14:textId="2A8F2C93" w:rsidR="00EF379F" w:rsidRDefault="00EF379F" w:rsidP="00820A9D">
      <w:pPr>
        <w:jc w:val="both"/>
        <w:rPr>
          <w:bCs/>
        </w:rPr>
      </w:pPr>
    </w:p>
    <w:p w14:paraId="51ADC5F0" w14:textId="128F6D6B" w:rsidR="00EF379F" w:rsidRDefault="00EF379F" w:rsidP="00820A9D">
      <w:pPr>
        <w:jc w:val="both"/>
        <w:rPr>
          <w:bCs/>
        </w:rPr>
      </w:pPr>
    </w:p>
    <w:p w14:paraId="2365648F" w14:textId="0BE7AEEA" w:rsidR="00EF379F" w:rsidRDefault="00EF379F" w:rsidP="00820A9D">
      <w:pPr>
        <w:jc w:val="both"/>
        <w:rPr>
          <w:bCs/>
        </w:rPr>
      </w:pPr>
    </w:p>
    <w:p w14:paraId="0FDD9005" w14:textId="4332A1D1" w:rsidR="00EF379F" w:rsidRPr="0031002B" w:rsidRDefault="00EF379F" w:rsidP="00EF379F">
      <w:pPr>
        <w:pStyle w:val="ListParagraph"/>
        <w:numPr>
          <w:ilvl w:val="0"/>
          <w:numId w:val="17"/>
        </w:numPr>
        <w:jc w:val="both"/>
        <w:rPr>
          <w:sz w:val="24"/>
          <w:szCs w:val="24"/>
        </w:rPr>
      </w:pPr>
      <w:r w:rsidRPr="0031002B">
        <w:rPr>
          <w:sz w:val="24"/>
          <w:szCs w:val="24"/>
        </w:rPr>
        <w:t xml:space="preserve">Develop </w:t>
      </w:r>
      <w:r w:rsidR="00901A0F" w:rsidRPr="0031002B">
        <w:rPr>
          <w:sz w:val="24"/>
          <w:szCs w:val="24"/>
        </w:rPr>
        <w:t xml:space="preserve">and take into consideration existing </w:t>
      </w:r>
      <w:r w:rsidRPr="0031002B">
        <w:rPr>
          <w:sz w:val="24"/>
          <w:szCs w:val="24"/>
        </w:rPr>
        <w:t xml:space="preserve">ICS research governance </w:t>
      </w:r>
      <w:r w:rsidR="00901A0F" w:rsidRPr="0031002B">
        <w:rPr>
          <w:sz w:val="24"/>
          <w:szCs w:val="24"/>
        </w:rPr>
        <w:t xml:space="preserve">processes </w:t>
      </w:r>
      <w:r w:rsidRPr="0031002B">
        <w:rPr>
          <w:sz w:val="24"/>
          <w:szCs w:val="24"/>
        </w:rPr>
        <w:t>and operational structures that support the sustainable growth of research activity in the county.</w:t>
      </w:r>
    </w:p>
    <w:p w14:paraId="1ED43A2E" w14:textId="77777777" w:rsidR="00EF379F" w:rsidRPr="0031002B" w:rsidRDefault="00EF379F" w:rsidP="00EF379F">
      <w:pPr>
        <w:pStyle w:val="ListParagraph"/>
        <w:numPr>
          <w:ilvl w:val="0"/>
          <w:numId w:val="17"/>
        </w:numPr>
        <w:jc w:val="both"/>
        <w:rPr>
          <w:sz w:val="24"/>
          <w:szCs w:val="24"/>
        </w:rPr>
      </w:pPr>
      <w:r w:rsidRPr="0031002B">
        <w:rPr>
          <w:sz w:val="24"/>
          <w:szCs w:val="24"/>
        </w:rPr>
        <w:t>Establish a working budget to support the start-up and running costs of R4G support.</w:t>
      </w:r>
    </w:p>
    <w:p w14:paraId="3A2B713B" w14:textId="27F57818" w:rsidR="00FB37ED" w:rsidRPr="0031002B" w:rsidRDefault="00EF379F" w:rsidP="00C51001">
      <w:pPr>
        <w:pStyle w:val="ListParagraph"/>
        <w:numPr>
          <w:ilvl w:val="0"/>
          <w:numId w:val="17"/>
        </w:numPr>
        <w:jc w:val="both"/>
        <w:rPr>
          <w:sz w:val="24"/>
          <w:szCs w:val="24"/>
        </w:rPr>
      </w:pPr>
      <w:r w:rsidRPr="0031002B">
        <w:rPr>
          <w:sz w:val="24"/>
          <w:szCs w:val="24"/>
        </w:rPr>
        <w:t>Build on the individual organisations’ research strategies recognising the research activity already being undertaken in Gloucestershire.</w:t>
      </w:r>
    </w:p>
    <w:p w14:paraId="1953AD48" w14:textId="1B68A885" w:rsidR="00FB37ED" w:rsidRPr="0031002B" w:rsidRDefault="00FB37ED" w:rsidP="00EF379F">
      <w:pPr>
        <w:pStyle w:val="ListParagraph"/>
        <w:numPr>
          <w:ilvl w:val="0"/>
          <w:numId w:val="17"/>
        </w:numPr>
        <w:jc w:val="both"/>
        <w:rPr>
          <w:sz w:val="24"/>
          <w:szCs w:val="24"/>
        </w:rPr>
      </w:pPr>
      <w:r w:rsidRPr="0031002B">
        <w:rPr>
          <w:sz w:val="24"/>
          <w:szCs w:val="24"/>
        </w:rPr>
        <w:t xml:space="preserve">Map VCSE partner research strategies, </w:t>
      </w:r>
      <w:proofErr w:type="gramStart"/>
      <w:r w:rsidRPr="0031002B">
        <w:rPr>
          <w:sz w:val="24"/>
          <w:szCs w:val="24"/>
        </w:rPr>
        <w:t>skills</w:t>
      </w:r>
      <w:proofErr w:type="gramEnd"/>
      <w:r w:rsidRPr="0031002B">
        <w:rPr>
          <w:sz w:val="24"/>
          <w:szCs w:val="24"/>
        </w:rPr>
        <w:t xml:space="preserve"> and capacity.</w:t>
      </w:r>
    </w:p>
    <w:p w14:paraId="4051EBF4" w14:textId="0876B249" w:rsidR="00EF379F" w:rsidRPr="0031002B" w:rsidRDefault="00EF379F" w:rsidP="00EF379F">
      <w:pPr>
        <w:pStyle w:val="ListParagraph"/>
        <w:numPr>
          <w:ilvl w:val="0"/>
          <w:numId w:val="17"/>
        </w:numPr>
        <w:jc w:val="both"/>
        <w:rPr>
          <w:sz w:val="24"/>
          <w:szCs w:val="24"/>
        </w:rPr>
      </w:pPr>
      <w:r w:rsidRPr="0031002B">
        <w:rPr>
          <w:sz w:val="24"/>
          <w:szCs w:val="24"/>
        </w:rPr>
        <w:t xml:space="preserve">Ensure that the R4G plans reflect the national research strategies and can demonstrate their delivery. </w:t>
      </w:r>
      <w:proofErr w:type="gramStart"/>
      <w:r w:rsidRPr="0031002B">
        <w:rPr>
          <w:sz w:val="24"/>
          <w:szCs w:val="24"/>
        </w:rPr>
        <w:t>E.g.</w:t>
      </w:r>
      <w:proofErr w:type="gramEnd"/>
      <w:r w:rsidRPr="0031002B">
        <w:rPr>
          <w:sz w:val="24"/>
          <w:szCs w:val="24"/>
        </w:rPr>
        <w:t xml:space="preserve"> </w:t>
      </w:r>
      <w:r w:rsidR="00970CD8">
        <w:rPr>
          <w:sz w:val="24"/>
          <w:szCs w:val="24"/>
        </w:rPr>
        <w:t xml:space="preserve">Public Health Strategy, Life Sciences Vision, </w:t>
      </w:r>
      <w:r w:rsidRPr="0031002B">
        <w:rPr>
          <w:sz w:val="24"/>
          <w:szCs w:val="24"/>
        </w:rPr>
        <w:t>Nursing, Midwifery</w:t>
      </w:r>
      <w:r w:rsidR="00B46224" w:rsidRPr="0031002B">
        <w:rPr>
          <w:sz w:val="24"/>
          <w:szCs w:val="24"/>
        </w:rPr>
        <w:t xml:space="preserve">, </w:t>
      </w:r>
      <w:r w:rsidRPr="0031002B">
        <w:rPr>
          <w:sz w:val="24"/>
          <w:szCs w:val="24"/>
        </w:rPr>
        <w:t>AHP strategies</w:t>
      </w:r>
      <w:r w:rsidR="00B46224" w:rsidRPr="0031002B">
        <w:rPr>
          <w:sz w:val="24"/>
          <w:szCs w:val="24"/>
        </w:rPr>
        <w:t xml:space="preserve"> and Social Care (NIHR)</w:t>
      </w:r>
      <w:r w:rsidRPr="0031002B">
        <w:rPr>
          <w:sz w:val="24"/>
          <w:szCs w:val="24"/>
        </w:rPr>
        <w:t>.</w:t>
      </w:r>
    </w:p>
    <w:p w14:paraId="008375DD" w14:textId="199E9853" w:rsidR="00EF379F" w:rsidRPr="00F10EA0" w:rsidRDefault="005E4B0B" w:rsidP="00EF379F">
      <w:pPr>
        <w:pStyle w:val="ListParagraph"/>
        <w:numPr>
          <w:ilvl w:val="0"/>
          <w:numId w:val="17"/>
        </w:numPr>
        <w:rPr>
          <w:sz w:val="24"/>
          <w:szCs w:val="24"/>
        </w:rPr>
      </w:pPr>
      <w:r w:rsidRPr="00F10EA0">
        <w:rPr>
          <w:sz w:val="24"/>
          <w:szCs w:val="24"/>
        </w:rPr>
        <w:t>Identify and m</w:t>
      </w:r>
      <w:r w:rsidR="00EF379F" w:rsidRPr="00F10EA0">
        <w:rPr>
          <w:sz w:val="24"/>
          <w:szCs w:val="24"/>
        </w:rPr>
        <w:t>ap</w:t>
      </w:r>
      <w:r w:rsidRPr="00F10EA0">
        <w:rPr>
          <w:sz w:val="24"/>
          <w:szCs w:val="24"/>
        </w:rPr>
        <w:t xml:space="preserve"> parallels across research activity in health and social </w:t>
      </w:r>
      <w:r w:rsidR="0071336F" w:rsidRPr="00F10EA0">
        <w:rPr>
          <w:sz w:val="24"/>
          <w:szCs w:val="24"/>
        </w:rPr>
        <w:t>care and</w:t>
      </w:r>
      <w:r w:rsidRPr="00F10EA0">
        <w:rPr>
          <w:sz w:val="24"/>
          <w:szCs w:val="24"/>
        </w:rPr>
        <w:t xml:space="preserve"> </w:t>
      </w:r>
      <w:r w:rsidR="00E5263D" w:rsidRPr="00F10EA0">
        <w:rPr>
          <w:sz w:val="24"/>
          <w:szCs w:val="24"/>
        </w:rPr>
        <w:t>explore further</w:t>
      </w:r>
      <w:r w:rsidRPr="00F10EA0">
        <w:rPr>
          <w:sz w:val="24"/>
          <w:szCs w:val="24"/>
        </w:rPr>
        <w:t xml:space="preserve"> collaborative approaches to help support and fund </w:t>
      </w:r>
      <w:r w:rsidR="00B408C3" w:rsidRPr="00F10EA0">
        <w:rPr>
          <w:sz w:val="24"/>
          <w:szCs w:val="24"/>
        </w:rPr>
        <w:t xml:space="preserve">future </w:t>
      </w:r>
      <w:r w:rsidR="00EF379F" w:rsidRPr="00F10EA0">
        <w:rPr>
          <w:sz w:val="24"/>
          <w:szCs w:val="24"/>
        </w:rPr>
        <w:t>research in the county</w:t>
      </w:r>
      <w:r w:rsidR="00B408C3" w:rsidRPr="00F10EA0">
        <w:rPr>
          <w:sz w:val="24"/>
          <w:szCs w:val="24"/>
        </w:rPr>
        <w:t xml:space="preserve">. </w:t>
      </w:r>
      <w:r w:rsidR="0031002B" w:rsidRPr="00F10EA0">
        <w:rPr>
          <w:sz w:val="24"/>
          <w:szCs w:val="24"/>
        </w:rPr>
        <w:t>To work with Health Innovation West of England to help speed up innovation, identify and pilot new innovations</w:t>
      </w:r>
      <w:r w:rsidR="00B04805" w:rsidRPr="00F10EA0">
        <w:rPr>
          <w:sz w:val="24"/>
          <w:szCs w:val="24"/>
        </w:rPr>
        <w:t xml:space="preserve">. </w:t>
      </w:r>
    </w:p>
    <w:p w14:paraId="6785D19F" w14:textId="77777777" w:rsidR="00EF379F" w:rsidRPr="009F69A4" w:rsidRDefault="00EF379F" w:rsidP="00EF379F">
      <w:pPr>
        <w:pStyle w:val="ListParagraph"/>
        <w:numPr>
          <w:ilvl w:val="0"/>
          <w:numId w:val="17"/>
        </w:numPr>
        <w:rPr>
          <w:sz w:val="24"/>
          <w:szCs w:val="24"/>
        </w:rPr>
      </w:pPr>
      <w:bookmarkStart w:id="12" w:name="_Hlk160802624"/>
      <w:bookmarkEnd w:id="11"/>
      <w:r w:rsidRPr="009F69A4">
        <w:rPr>
          <w:sz w:val="24"/>
          <w:szCs w:val="24"/>
        </w:rPr>
        <w:t>Map the potential future funding opportunities available.</w:t>
      </w:r>
    </w:p>
    <w:p w14:paraId="07CFCF42" w14:textId="744665AA" w:rsidR="00EF379F" w:rsidRDefault="00EF379F" w:rsidP="00EF379F">
      <w:pPr>
        <w:pStyle w:val="ListParagraph"/>
        <w:numPr>
          <w:ilvl w:val="0"/>
          <w:numId w:val="17"/>
        </w:numPr>
        <w:jc w:val="both"/>
        <w:rPr>
          <w:sz w:val="24"/>
          <w:szCs w:val="24"/>
        </w:rPr>
      </w:pPr>
      <w:r w:rsidRPr="009F69A4">
        <w:rPr>
          <w:sz w:val="24"/>
          <w:szCs w:val="24"/>
        </w:rPr>
        <w:t xml:space="preserve">Work with the research grants team at </w:t>
      </w:r>
      <w:proofErr w:type="spellStart"/>
      <w:r w:rsidRPr="009F69A4">
        <w:rPr>
          <w:sz w:val="24"/>
          <w:szCs w:val="24"/>
        </w:rPr>
        <w:t>UoG</w:t>
      </w:r>
      <w:proofErr w:type="spellEnd"/>
      <w:r w:rsidRPr="009F69A4">
        <w:rPr>
          <w:sz w:val="24"/>
          <w:szCs w:val="24"/>
        </w:rPr>
        <w:t>, RDN and research services at Gloucestershire Hospitals NHSFT and Gloucestershire</w:t>
      </w:r>
      <w:r w:rsidR="00FB37ED">
        <w:rPr>
          <w:sz w:val="24"/>
          <w:szCs w:val="24"/>
        </w:rPr>
        <w:t xml:space="preserve"> </w:t>
      </w:r>
      <w:r w:rsidR="00352454">
        <w:rPr>
          <w:sz w:val="24"/>
          <w:szCs w:val="24"/>
        </w:rPr>
        <w:t xml:space="preserve">Health &amp; </w:t>
      </w:r>
      <w:r w:rsidR="00FB37ED">
        <w:rPr>
          <w:sz w:val="24"/>
          <w:szCs w:val="24"/>
        </w:rPr>
        <w:t xml:space="preserve">Care </w:t>
      </w:r>
      <w:r w:rsidRPr="009F69A4">
        <w:rPr>
          <w:sz w:val="24"/>
          <w:szCs w:val="24"/>
        </w:rPr>
        <w:t>NHSFT to identify funding opportunities and develop and submit grant applications.</w:t>
      </w:r>
    </w:p>
    <w:p w14:paraId="4BB72FD4" w14:textId="7DB0E44E" w:rsidR="0071336F" w:rsidRDefault="0071336F" w:rsidP="0071336F">
      <w:pPr>
        <w:jc w:val="both"/>
        <w:rPr>
          <w:sz w:val="24"/>
          <w:szCs w:val="24"/>
        </w:rPr>
      </w:pPr>
    </w:p>
    <w:p w14:paraId="06338597" w14:textId="77777777" w:rsidR="0071336F" w:rsidRPr="0071336F" w:rsidRDefault="0071336F" w:rsidP="0071336F">
      <w:pPr>
        <w:jc w:val="both"/>
        <w:rPr>
          <w:sz w:val="24"/>
          <w:szCs w:val="24"/>
        </w:rPr>
      </w:pPr>
    </w:p>
    <w:p w14:paraId="694C39DD" w14:textId="36DC8B5D" w:rsidR="00EF379F" w:rsidRPr="009F69A4" w:rsidRDefault="00EF379F" w:rsidP="00EF379F">
      <w:pPr>
        <w:pStyle w:val="ListParagraph"/>
        <w:numPr>
          <w:ilvl w:val="0"/>
          <w:numId w:val="17"/>
        </w:numPr>
        <w:jc w:val="both"/>
        <w:rPr>
          <w:sz w:val="24"/>
          <w:szCs w:val="24"/>
        </w:rPr>
      </w:pPr>
      <w:r w:rsidRPr="009F69A4">
        <w:rPr>
          <w:sz w:val="24"/>
          <w:szCs w:val="24"/>
        </w:rPr>
        <w:t>Identify and explore opportunities to work with commercial and N</w:t>
      </w:r>
      <w:r w:rsidR="00352454">
        <w:rPr>
          <w:sz w:val="24"/>
          <w:szCs w:val="24"/>
        </w:rPr>
        <w:t xml:space="preserve">ot </w:t>
      </w:r>
      <w:proofErr w:type="gramStart"/>
      <w:r w:rsidRPr="009F69A4">
        <w:rPr>
          <w:sz w:val="24"/>
          <w:szCs w:val="24"/>
        </w:rPr>
        <w:t>F</w:t>
      </w:r>
      <w:r w:rsidR="00352454">
        <w:rPr>
          <w:sz w:val="24"/>
          <w:szCs w:val="24"/>
        </w:rPr>
        <w:t>or</w:t>
      </w:r>
      <w:proofErr w:type="gramEnd"/>
      <w:r w:rsidR="00352454">
        <w:rPr>
          <w:sz w:val="24"/>
          <w:szCs w:val="24"/>
        </w:rPr>
        <w:t xml:space="preserve"> </w:t>
      </w:r>
      <w:r w:rsidRPr="009F69A4">
        <w:rPr>
          <w:sz w:val="24"/>
          <w:szCs w:val="24"/>
        </w:rPr>
        <w:t>P</w:t>
      </w:r>
      <w:r w:rsidR="00352454">
        <w:rPr>
          <w:sz w:val="24"/>
          <w:szCs w:val="24"/>
        </w:rPr>
        <w:t>rofit</w:t>
      </w:r>
      <w:r w:rsidRPr="009F69A4">
        <w:rPr>
          <w:sz w:val="24"/>
          <w:szCs w:val="24"/>
        </w:rPr>
        <w:t xml:space="preserve"> organisations</w:t>
      </w:r>
      <w:r w:rsidR="00387DF1">
        <w:rPr>
          <w:sz w:val="24"/>
          <w:szCs w:val="24"/>
        </w:rPr>
        <w:t xml:space="preserve"> where these align with the priorities and interests of the people and communities in Gloucestershire</w:t>
      </w:r>
      <w:r w:rsidRPr="009F69A4">
        <w:rPr>
          <w:sz w:val="24"/>
          <w:szCs w:val="24"/>
        </w:rPr>
        <w:t xml:space="preserve">. </w:t>
      </w:r>
    </w:p>
    <w:p w14:paraId="1374844E" w14:textId="72E60D32" w:rsidR="00F57461" w:rsidRPr="009F69A4" w:rsidRDefault="00F57461" w:rsidP="00771EF7">
      <w:pPr>
        <w:pStyle w:val="ListParagraph"/>
        <w:numPr>
          <w:ilvl w:val="0"/>
          <w:numId w:val="17"/>
        </w:numPr>
        <w:jc w:val="both"/>
        <w:rPr>
          <w:bCs/>
          <w:sz w:val="24"/>
          <w:szCs w:val="24"/>
        </w:rPr>
      </w:pPr>
      <w:r w:rsidRPr="009F69A4">
        <w:rPr>
          <w:sz w:val="24"/>
          <w:szCs w:val="24"/>
        </w:rPr>
        <w:t xml:space="preserve">Explore the opportunity for the establishment of a One Gloucestershire Integrated Research, Evaluation &amp; </w:t>
      </w:r>
      <w:r w:rsidR="0071336F">
        <w:rPr>
          <w:sz w:val="24"/>
          <w:szCs w:val="24"/>
        </w:rPr>
        <w:t xml:space="preserve">Audit </w:t>
      </w:r>
      <w:r w:rsidRPr="009F69A4">
        <w:rPr>
          <w:sz w:val="24"/>
          <w:szCs w:val="24"/>
        </w:rPr>
        <w:t>academy. Linking Evaluation, Research and Audit into one unified function.</w:t>
      </w:r>
    </w:p>
    <w:p w14:paraId="78046DEA" w14:textId="77777777" w:rsidR="00F57461" w:rsidRPr="009F69A4" w:rsidRDefault="00F57461" w:rsidP="00F57461">
      <w:pPr>
        <w:pStyle w:val="ListParagraph"/>
        <w:numPr>
          <w:ilvl w:val="0"/>
          <w:numId w:val="17"/>
        </w:numPr>
        <w:jc w:val="both"/>
        <w:rPr>
          <w:sz w:val="24"/>
          <w:szCs w:val="24"/>
        </w:rPr>
      </w:pPr>
      <w:r w:rsidRPr="009F69A4">
        <w:rPr>
          <w:sz w:val="24"/>
          <w:szCs w:val="24"/>
        </w:rPr>
        <w:t>Develop links with other universities to enable wider research activities.</w:t>
      </w:r>
    </w:p>
    <w:bookmarkEnd w:id="12"/>
    <w:p w14:paraId="3B1E3E0E" w14:textId="77777777" w:rsidR="0071336F" w:rsidRDefault="0071336F" w:rsidP="00F57461">
      <w:pPr>
        <w:pStyle w:val="ListParagraph"/>
        <w:ind w:left="643"/>
        <w:jc w:val="both"/>
        <w:rPr>
          <w:bCs/>
        </w:rPr>
      </w:pPr>
    </w:p>
    <w:p w14:paraId="35B4EA99" w14:textId="7E9527A1" w:rsidR="00EF379F" w:rsidRPr="00F57461" w:rsidRDefault="00EF379F" w:rsidP="00F57461">
      <w:pPr>
        <w:pStyle w:val="ListParagraph"/>
        <w:ind w:left="643"/>
        <w:jc w:val="both"/>
        <w:rPr>
          <w:bCs/>
        </w:rPr>
      </w:pPr>
      <w:r>
        <w:rPr>
          <w:noProof/>
        </w:rPr>
        <mc:AlternateContent>
          <mc:Choice Requires="wps">
            <w:drawing>
              <wp:anchor distT="45720" distB="45720" distL="114300" distR="114300" simplePos="0" relativeHeight="251675648" behindDoc="0" locked="0" layoutInCell="1" allowOverlap="1" wp14:anchorId="40DE542F" wp14:editId="2C50695D">
                <wp:simplePos x="0" y="0"/>
                <wp:positionH relativeFrom="column">
                  <wp:posOffset>0</wp:posOffset>
                </wp:positionH>
                <wp:positionV relativeFrom="paragraph">
                  <wp:posOffset>216535</wp:posOffset>
                </wp:positionV>
                <wp:extent cx="3092450" cy="400050"/>
                <wp:effectExtent l="0" t="0" r="1270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400050"/>
                        </a:xfrm>
                        <a:prstGeom prst="rect">
                          <a:avLst/>
                        </a:prstGeom>
                        <a:solidFill>
                          <a:srgbClr val="00B0F0"/>
                        </a:solidFill>
                        <a:ln w="9525">
                          <a:solidFill>
                            <a:srgbClr val="000000"/>
                          </a:solidFill>
                          <a:miter lim="800000"/>
                          <a:headEnd/>
                          <a:tailEnd/>
                        </a:ln>
                      </wps:spPr>
                      <wps:txbx>
                        <w:txbxContent>
                          <w:p w14:paraId="1ECF07C7" w14:textId="77777777" w:rsidR="00EF379F" w:rsidRPr="003223B5" w:rsidRDefault="00EF379F" w:rsidP="00EF379F">
                            <w:pPr>
                              <w:rPr>
                                <w:b/>
                                <w:bCs/>
                                <w:sz w:val="28"/>
                                <w:szCs w:val="28"/>
                              </w:rPr>
                            </w:pPr>
                            <w:r>
                              <w:rPr>
                                <w:b/>
                                <w:bCs/>
                                <w:sz w:val="28"/>
                                <w:szCs w:val="28"/>
                              </w:rPr>
                              <w:t>Sharing &amp; Learning</w:t>
                            </w:r>
                          </w:p>
                          <w:p w14:paraId="7898CD04" w14:textId="7C35C893" w:rsidR="00EF379F" w:rsidRPr="003223B5" w:rsidRDefault="00EF379F" w:rsidP="00EF379F">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E542F" id="_x0000_s1033" type="#_x0000_t202" style="position:absolute;left:0;text-align:left;margin-left:0;margin-top:17.05pt;width:243.5pt;height:3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" fillcolor="#00b0f0">
                <v:textbox>
                  <w:txbxContent>
                    <w:p w14:paraId="1ECF07C7" w14:textId="77777777" w:rsidR="00EF379F" w:rsidRPr="003223B5" w:rsidRDefault="00EF379F" w:rsidP="00EF379F">
                      <w:pPr>
                        <w:rPr>
                          <w:b/>
                          <w:bCs/>
                          <w:sz w:val="28"/>
                          <w:szCs w:val="28"/>
                        </w:rPr>
                      </w:pPr>
                      <w:r>
                        <w:rPr>
                          <w:b/>
                          <w:bCs/>
                          <w:sz w:val="28"/>
                          <w:szCs w:val="28"/>
                        </w:rPr>
                        <w:t>Sharing &amp; Learning</w:t>
                      </w:r>
                    </w:p>
                    <w:p w14:paraId="7898CD04" w14:textId="7C35C893" w:rsidR="00EF379F" w:rsidRPr="003223B5" w:rsidRDefault="00EF379F" w:rsidP="00EF379F">
                      <w:pPr>
                        <w:rPr>
                          <w:b/>
                          <w:bCs/>
                          <w:sz w:val="28"/>
                          <w:szCs w:val="28"/>
                        </w:rPr>
                      </w:pPr>
                    </w:p>
                  </w:txbxContent>
                </v:textbox>
                <w10:wrap type="square"/>
              </v:shape>
            </w:pict>
          </mc:Fallback>
        </mc:AlternateContent>
      </w:r>
    </w:p>
    <w:p w14:paraId="4CA43C8F" w14:textId="53B40780" w:rsidR="00EF379F" w:rsidRDefault="00EF379F" w:rsidP="00820A9D">
      <w:pPr>
        <w:jc w:val="both"/>
        <w:rPr>
          <w:bCs/>
        </w:rPr>
      </w:pPr>
    </w:p>
    <w:p w14:paraId="3C909344" w14:textId="116E6269" w:rsidR="00EF379F" w:rsidRDefault="00EF379F" w:rsidP="00820A9D">
      <w:pPr>
        <w:jc w:val="both"/>
        <w:rPr>
          <w:bCs/>
        </w:rPr>
      </w:pPr>
    </w:p>
    <w:p w14:paraId="52C20D4A" w14:textId="7984C418" w:rsidR="00EF379F" w:rsidRDefault="00EF379F" w:rsidP="00820A9D">
      <w:pPr>
        <w:jc w:val="both"/>
        <w:rPr>
          <w:bCs/>
        </w:rPr>
      </w:pPr>
    </w:p>
    <w:p w14:paraId="29755C1E" w14:textId="3FE61085" w:rsidR="00EF379F" w:rsidRPr="0031002B" w:rsidRDefault="007C7C78" w:rsidP="00EF379F">
      <w:pPr>
        <w:pStyle w:val="ListParagraph"/>
        <w:numPr>
          <w:ilvl w:val="0"/>
          <w:numId w:val="17"/>
        </w:numPr>
        <w:jc w:val="both"/>
        <w:rPr>
          <w:sz w:val="24"/>
          <w:szCs w:val="24"/>
        </w:rPr>
      </w:pPr>
      <w:r w:rsidRPr="0031002B">
        <w:rPr>
          <w:sz w:val="24"/>
          <w:szCs w:val="24"/>
        </w:rPr>
        <w:t xml:space="preserve">Develop an ICS research hub utilising the new Arts, </w:t>
      </w:r>
      <w:proofErr w:type="gramStart"/>
      <w:r w:rsidRPr="0031002B">
        <w:rPr>
          <w:sz w:val="24"/>
          <w:szCs w:val="24"/>
        </w:rPr>
        <w:t>Health</w:t>
      </w:r>
      <w:proofErr w:type="gramEnd"/>
      <w:r w:rsidRPr="0031002B">
        <w:rPr>
          <w:sz w:val="24"/>
          <w:szCs w:val="24"/>
        </w:rPr>
        <w:t xml:space="preserve"> and Wellbeing Centre City Campus facility in </w:t>
      </w:r>
      <w:proofErr w:type="spellStart"/>
      <w:r w:rsidRPr="0031002B">
        <w:rPr>
          <w:sz w:val="24"/>
          <w:szCs w:val="24"/>
        </w:rPr>
        <w:t>UoG</w:t>
      </w:r>
      <w:proofErr w:type="spellEnd"/>
      <w:r w:rsidRPr="0031002B">
        <w:rPr>
          <w:sz w:val="24"/>
          <w:szCs w:val="24"/>
        </w:rPr>
        <w:t xml:space="preserve">. </w:t>
      </w:r>
    </w:p>
    <w:p w14:paraId="210981FD" w14:textId="123F6E97" w:rsidR="00EF379F" w:rsidRPr="0031002B" w:rsidRDefault="00EF379F" w:rsidP="00EF379F">
      <w:pPr>
        <w:pStyle w:val="ListParagraph"/>
        <w:numPr>
          <w:ilvl w:val="0"/>
          <w:numId w:val="17"/>
        </w:numPr>
        <w:jc w:val="both"/>
        <w:rPr>
          <w:sz w:val="24"/>
          <w:szCs w:val="24"/>
        </w:rPr>
      </w:pPr>
      <w:r w:rsidRPr="0031002B">
        <w:rPr>
          <w:sz w:val="24"/>
          <w:szCs w:val="24"/>
        </w:rPr>
        <w:t xml:space="preserve">With the </w:t>
      </w:r>
      <w:proofErr w:type="spellStart"/>
      <w:r w:rsidRPr="0031002B">
        <w:rPr>
          <w:sz w:val="24"/>
          <w:szCs w:val="24"/>
        </w:rPr>
        <w:t>UoG</w:t>
      </w:r>
      <w:proofErr w:type="spellEnd"/>
      <w:r w:rsidRPr="0031002B">
        <w:rPr>
          <w:sz w:val="24"/>
          <w:szCs w:val="24"/>
        </w:rPr>
        <w:t xml:space="preserve">, develop and coordinate </w:t>
      </w:r>
      <w:r w:rsidR="00970CD8">
        <w:rPr>
          <w:sz w:val="24"/>
          <w:szCs w:val="24"/>
        </w:rPr>
        <w:t xml:space="preserve">publicly accessible </w:t>
      </w:r>
      <w:r w:rsidRPr="0031002B">
        <w:rPr>
          <w:sz w:val="24"/>
          <w:szCs w:val="24"/>
        </w:rPr>
        <w:t>repositories of all local research activity taking place across the ICS, making this widely accessible to staff</w:t>
      </w:r>
      <w:r w:rsidR="00970CD8">
        <w:rPr>
          <w:sz w:val="24"/>
          <w:szCs w:val="24"/>
        </w:rPr>
        <w:t xml:space="preserve">, </w:t>
      </w:r>
      <w:proofErr w:type="gramStart"/>
      <w:r w:rsidR="00970CD8">
        <w:rPr>
          <w:sz w:val="24"/>
          <w:szCs w:val="24"/>
        </w:rPr>
        <w:t>people</w:t>
      </w:r>
      <w:proofErr w:type="gramEnd"/>
      <w:r w:rsidR="00970CD8">
        <w:rPr>
          <w:sz w:val="24"/>
          <w:szCs w:val="24"/>
        </w:rPr>
        <w:t xml:space="preserve"> and communities</w:t>
      </w:r>
      <w:r w:rsidRPr="0031002B">
        <w:rPr>
          <w:sz w:val="24"/>
          <w:szCs w:val="24"/>
        </w:rPr>
        <w:t>.</w:t>
      </w:r>
    </w:p>
    <w:p w14:paraId="653D6B27" w14:textId="77777777" w:rsidR="00EF379F" w:rsidRPr="0031002B" w:rsidRDefault="00EF379F" w:rsidP="00EF379F">
      <w:pPr>
        <w:pStyle w:val="ListParagraph"/>
        <w:numPr>
          <w:ilvl w:val="0"/>
          <w:numId w:val="17"/>
        </w:numPr>
        <w:jc w:val="both"/>
        <w:rPr>
          <w:sz w:val="24"/>
          <w:szCs w:val="24"/>
        </w:rPr>
      </w:pPr>
      <w:r w:rsidRPr="0031002B">
        <w:rPr>
          <w:sz w:val="24"/>
          <w:szCs w:val="24"/>
        </w:rPr>
        <w:t>Develop a directory of all colleagues currently involved in any research activity.</w:t>
      </w:r>
    </w:p>
    <w:p w14:paraId="2DA90091" w14:textId="4B90B1E8" w:rsidR="00EF379F" w:rsidRPr="0031002B" w:rsidRDefault="00970CD8" w:rsidP="00EF379F">
      <w:pPr>
        <w:pStyle w:val="ListParagraph"/>
        <w:numPr>
          <w:ilvl w:val="0"/>
          <w:numId w:val="17"/>
        </w:numPr>
        <w:jc w:val="both"/>
        <w:rPr>
          <w:sz w:val="24"/>
          <w:szCs w:val="24"/>
        </w:rPr>
      </w:pPr>
      <w:r>
        <w:rPr>
          <w:sz w:val="24"/>
          <w:szCs w:val="24"/>
        </w:rPr>
        <w:t>Use local expertise across the ICS to a</w:t>
      </w:r>
      <w:r w:rsidR="00EF379F" w:rsidRPr="0031002B">
        <w:rPr>
          <w:sz w:val="24"/>
          <w:szCs w:val="24"/>
        </w:rPr>
        <w:t>ssist colleagues to write research papers for publication and present at conferences.</w:t>
      </w:r>
    </w:p>
    <w:p w14:paraId="47878A66" w14:textId="77777777" w:rsidR="00EF379F" w:rsidRPr="009F69A4" w:rsidRDefault="00EF379F" w:rsidP="00EF379F">
      <w:pPr>
        <w:pStyle w:val="ListParagraph"/>
        <w:numPr>
          <w:ilvl w:val="0"/>
          <w:numId w:val="17"/>
        </w:numPr>
        <w:jc w:val="both"/>
        <w:rPr>
          <w:sz w:val="24"/>
          <w:szCs w:val="24"/>
        </w:rPr>
      </w:pPr>
      <w:r w:rsidRPr="0031002B">
        <w:rPr>
          <w:sz w:val="24"/>
          <w:szCs w:val="24"/>
        </w:rPr>
        <w:t xml:space="preserve">Deliver an annual programme of </w:t>
      </w:r>
      <w:r w:rsidRPr="009F69A4">
        <w:rPr>
          <w:sz w:val="24"/>
          <w:szCs w:val="24"/>
        </w:rPr>
        <w:t>research events.</w:t>
      </w:r>
    </w:p>
    <w:p w14:paraId="6E1BD723" w14:textId="77777777" w:rsidR="00EF379F" w:rsidRPr="009F69A4" w:rsidRDefault="00EF379F" w:rsidP="00EF379F">
      <w:pPr>
        <w:pStyle w:val="ListParagraph"/>
        <w:numPr>
          <w:ilvl w:val="0"/>
          <w:numId w:val="17"/>
        </w:numPr>
        <w:jc w:val="both"/>
        <w:rPr>
          <w:sz w:val="24"/>
          <w:szCs w:val="24"/>
        </w:rPr>
      </w:pPr>
      <w:r w:rsidRPr="009F69A4">
        <w:rPr>
          <w:sz w:val="24"/>
          <w:szCs w:val="24"/>
        </w:rPr>
        <w:t>Develop and maintain the website for R4G, raising the profile of R4G and research in Gloucestershire via social media and other activities.</w:t>
      </w:r>
    </w:p>
    <w:p w14:paraId="294F9072" w14:textId="0E184EB4" w:rsidR="00F55879" w:rsidRPr="00F529B3" w:rsidRDefault="00F57461" w:rsidP="00F55879">
      <w:pPr>
        <w:pStyle w:val="ListParagraph"/>
        <w:numPr>
          <w:ilvl w:val="0"/>
          <w:numId w:val="17"/>
        </w:numPr>
        <w:jc w:val="both"/>
        <w:rPr>
          <w:sz w:val="24"/>
          <w:szCs w:val="24"/>
        </w:rPr>
      </w:pPr>
      <w:r w:rsidRPr="009F69A4">
        <w:rPr>
          <w:sz w:val="24"/>
          <w:szCs w:val="24"/>
        </w:rPr>
        <w:t>Share the ICS research strategy and action plan with partners and provide regular reports on progress to R4G board and annually to the ICB System Quality Committee to which it reports.</w:t>
      </w:r>
    </w:p>
    <w:p w14:paraId="1C7A9AF8" w14:textId="77777777" w:rsidR="008C62DC" w:rsidRDefault="008C62DC" w:rsidP="00B001A6">
      <w:pPr>
        <w:jc w:val="both"/>
      </w:pPr>
    </w:p>
    <w:p w14:paraId="0CBE96D9" w14:textId="7A07542F" w:rsidR="0095575A" w:rsidRPr="00F529B3" w:rsidRDefault="00B82268" w:rsidP="00F529B3">
      <w:pPr>
        <w:pStyle w:val="ListParagraph"/>
        <w:numPr>
          <w:ilvl w:val="0"/>
          <w:numId w:val="10"/>
        </w:numPr>
        <w:jc w:val="both"/>
        <w:rPr>
          <w:b/>
          <w:bCs/>
          <w:sz w:val="24"/>
          <w:szCs w:val="24"/>
        </w:rPr>
      </w:pPr>
      <w:r w:rsidRPr="00F529B3">
        <w:rPr>
          <w:b/>
          <w:bCs/>
          <w:sz w:val="24"/>
          <w:szCs w:val="24"/>
        </w:rPr>
        <w:t>Next Steps</w:t>
      </w:r>
      <w:r w:rsidR="003C1A3A" w:rsidRPr="00F529B3">
        <w:rPr>
          <w:b/>
          <w:bCs/>
          <w:sz w:val="24"/>
          <w:szCs w:val="24"/>
        </w:rPr>
        <w:t>:</w:t>
      </w:r>
    </w:p>
    <w:p w14:paraId="28B4005F" w14:textId="77777777" w:rsidR="00C0069A" w:rsidRDefault="00C0069A" w:rsidP="00C0069A">
      <w:pPr>
        <w:jc w:val="both"/>
      </w:pPr>
    </w:p>
    <w:p w14:paraId="082D5CDB" w14:textId="6DCF630B" w:rsidR="00C0069A" w:rsidRPr="00C0069A" w:rsidRDefault="00C0069A" w:rsidP="00C0069A">
      <w:pPr>
        <w:jc w:val="both"/>
        <w:rPr>
          <w:sz w:val="24"/>
          <w:szCs w:val="24"/>
        </w:rPr>
      </w:pPr>
      <w:r w:rsidRPr="00C0069A">
        <w:rPr>
          <w:sz w:val="24"/>
          <w:szCs w:val="24"/>
        </w:rPr>
        <w:t xml:space="preserve">This strategy is the </w:t>
      </w:r>
      <w:r w:rsidR="00FB37ED">
        <w:rPr>
          <w:sz w:val="24"/>
          <w:szCs w:val="24"/>
        </w:rPr>
        <w:t>next step</w:t>
      </w:r>
      <w:r w:rsidRPr="00C0069A">
        <w:rPr>
          <w:sz w:val="24"/>
          <w:szCs w:val="24"/>
        </w:rPr>
        <w:t xml:space="preserve"> of our </w:t>
      </w:r>
      <w:r w:rsidR="0071336F">
        <w:rPr>
          <w:sz w:val="24"/>
          <w:szCs w:val="24"/>
        </w:rPr>
        <w:t>R</w:t>
      </w:r>
      <w:r w:rsidRPr="00C0069A">
        <w:rPr>
          <w:sz w:val="24"/>
          <w:szCs w:val="24"/>
        </w:rPr>
        <w:t>esearch</w:t>
      </w:r>
      <w:r w:rsidR="00C51001" w:rsidRPr="0031002B">
        <w:rPr>
          <w:sz w:val="24"/>
          <w:szCs w:val="24"/>
        </w:rPr>
        <w:t xml:space="preserve">, </w:t>
      </w:r>
      <w:r w:rsidR="00E5263D">
        <w:rPr>
          <w:sz w:val="24"/>
          <w:szCs w:val="24"/>
        </w:rPr>
        <w:t>Evaluation and Audit</w:t>
      </w:r>
      <w:r w:rsidR="00C51001" w:rsidRPr="0031002B">
        <w:rPr>
          <w:sz w:val="24"/>
          <w:szCs w:val="24"/>
        </w:rPr>
        <w:t xml:space="preserve"> journey</w:t>
      </w:r>
      <w:r w:rsidRPr="0031002B">
        <w:rPr>
          <w:sz w:val="24"/>
          <w:szCs w:val="24"/>
        </w:rPr>
        <w:t xml:space="preserve"> </w:t>
      </w:r>
      <w:r w:rsidRPr="00C0069A">
        <w:rPr>
          <w:sz w:val="24"/>
          <w:szCs w:val="24"/>
        </w:rPr>
        <w:t>for Gloucestershire ICS. We want to celebrate all the diverse research activities that have already taken place in the county and harness the enthusiasm. Now is our chance to build on these as a system rather than individual organisations so the actions to deliver the strategy are a collaboration.</w:t>
      </w:r>
    </w:p>
    <w:p w14:paraId="4F4FE532" w14:textId="77777777" w:rsidR="00C0069A" w:rsidRPr="00C0069A" w:rsidRDefault="00C0069A" w:rsidP="00C0069A">
      <w:pPr>
        <w:jc w:val="both"/>
        <w:rPr>
          <w:sz w:val="24"/>
          <w:szCs w:val="24"/>
        </w:rPr>
      </w:pPr>
    </w:p>
    <w:p w14:paraId="47188C60" w14:textId="24AB4061" w:rsidR="00C0069A" w:rsidRPr="0031002B" w:rsidRDefault="00C0069A" w:rsidP="00C0069A">
      <w:pPr>
        <w:jc w:val="both"/>
        <w:rPr>
          <w:sz w:val="24"/>
          <w:szCs w:val="24"/>
        </w:rPr>
      </w:pPr>
      <w:r w:rsidRPr="00F10EA0">
        <w:rPr>
          <w:sz w:val="24"/>
          <w:szCs w:val="24"/>
        </w:rPr>
        <w:t xml:space="preserve">Our priorities are focused </w:t>
      </w:r>
      <w:r w:rsidR="0071336F">
        <w:rPr>
          <w:sz w:val="24"/>
          <w:szCs w:val="24"/>
        </w:rPr>
        <w:t>on</w:t>
      </w:r>
      <w:r w:rsidRPr="00F10EA0">
        <w:rPr>
          <w:sz w:val="24"/>
          <w:szCs w:val="24"/>
        </w:rPr>
        <w:t xml:space="preserve"> our </w:t>
      </w:r>
      <w:r w:rsidR="00901A0F" w:rsidRPr="00F10EA0">
        <w:rPr>
          <w:sz w:val="24"/>
          <w:szCs w:val="24"/>
        </w:rPr>
        <w:t xml:space="preserve">workforce, </w:t>
      </w:r>
      <w:r w:rsidR="0031002B" w:rsidRPr="00F10EA0">
        <w:rPr>
          <w:sz w:val="24"/>
          <w:szCs w:val="24"/>
        </w:rPr>
        <w:t>people</w:t>
      </w:r>
      <w:r w:rsidRPr="00F10EA0">
        <w:rPr>
          <w:sz w:val="24"/>
          <w:szCs w:val="24"/>
        </w:rPr>
        <w:t xml:space="preserve"> and communities, the actions identified above to deliver our vision will now be developed into an operational plan with some clear timescales. Our plan will need to be agile to ensure we </w:t>
      </w:r>
      <w:r w:rsidR="005E4B0B" w:rsidRPr="0031002B">
        <w:rPr>
          <w:sz w:val="24"/>
          <w:szCs w:val="24"/>
        </w:rPr>
        <w:t xml:space="preserve">identify and </w:t>
      </w:r>
      <w:r w:rsidRPr="0031002B">
        <w:rPr>
          <w:sz w:val="24"/>
          <w:szCs w:val="24"/>
        </w:rPr>
        <w:t xml:space="preserve">respond to the views and needs of our communities, reflect the priorities of the </w:t>
      </w:r>
      <w:proofErr w:type="gramStart"/>
      <w:r w:rsidRPr="0031002B">
        <w:rPr>
          <w:sz w:val="24"/>
          <w:szCs w:val="24"/>
        </w:rPr>
        <w:t>ICS</w:t>
      </w:r>
      <w:proofErr w:type="gramEnd"/>
      <w:r w:rsidRPr="0031002B">
        <w:rPr>
          <w:sz w:val="24"/>
          <w:szCs w:val="24"/>
        </w:rPr>
        <w:t xml:space="preserve"> and respond to national direction and policy.</w:t>
      </w:r>
    </w:p>
    <w:p w14:paraId="13CE1738" w14:textId="77777777" w:rsidR="00C0069A" w:rsidRPr="0031002B" w:rsidRDefault="00C0069A" w:rsidP="00C0069A">
      <w:pPr>
        <w:jc w:val="both"/>
        <w:rPr>
          <w:sz w:val="24"/>
          <w:szCs w:val="24"/>
        </w:rPr>
      </w:pPr>
    </w:p>
    <w:p w14:paraId="645D78BD" w14:textId="788A8010" w:rsidR="00C0069A" w:rsidRPr="00C0069A" w:rsidRDefault="00C0069A" w:rsidP="00C0069A">
      <w:pPr>
        <w:jc w:val="both"/>
        <w:rPr>
          <w:sz w:val="24"/>
          <w:szCs w:val="24"/>
        </w:rPr>
      </w:pPr>
      <w:r w:rsidRPr="0031002B">
        <w:rPr>
          <w:sz w:val="24"/>
          <w:szCs w:val="24"/>
        </w:rPr>
        <w:t xml:space="preserve">Success of this </w:t>
      </w:r>
      <w:r w:rsidR="0071336F">
        <w:rPr>
          <w:sz w:val="24"/>
          <w:szCs w:val="24"/>
        </w:rPr>
        <w:t>R</w:t>
      </w:r>
      <w:r w:rsidRPr="0031002B">
        <w:rPr>
          <w:sz w:val="24"/>
          <w:szCs w:val="24"/>
        </w:rPr>
        <w:t>esearch</w:t>
      </w:r>
      <w:r w:rsidR="00C51001" w:rsidRPr="0031002B">
        <w:rPr>
          <w:sz w:val="24"/>
          <w:szCs w:val="24"/>
        </w:rPr>
        <w:t xml:space="preserve">, </w:t>
      </w:r>
      <w:r w:rsidR="00E5263D">
        <w:rPr>
          <w:sz w:val="24"/>
          <w:szCs w:val="24"/>
        </w:rPr>
        <w:t>Evaluation and Audit</w:t>
      </w:r>
      <w:r w:rsidRPr="0031002B">
        <w:rPr>
          <w:sz w:val="24"/>
          <w:szCs w:val="24"/>
        </w:rPr>
        <w:t xml:space="preserve"> strategy will be measured </w:t>
      </w:r>
      <w:r w:rsidRPr="00C0069A">
        <w:rPr>
          <w:sz w:val="24"/>
          <w:szCs w:val="24"/>
        </w:rPr>
        <w:t>against the delivery of the plan which will be monitored through R4G and the IC</w:t>
      </w:r>
      <w:r>
        <w:rPr>
          <w:sz w:val="24"/>
          <w:szCs w:val="24"/>
        </w:rPr>
        <w:t>S</w:t>
      </w:r>
      <w:r w:rsidRPr="00C0069A">
        <w:rPr>
          <w:sz w:val="24"/>
          <w:szCs w:val="24"/>
        </w:rPr>
        <w:t>. Communication on progress will be provided by periodic updates and an annual report and presentation to the ICS executive and other stakeholders.</w:t>
      </w:r>
    </w:p>
    <w:p w14:paraId="70EDC9BE" w14:textId="77777777" w:rsidR="00C0069A" w:rsidRPr="00C0069A" w:rsidRDefault="00C0069A" w:rsidP="00C0069A">
      <w:pPr>
        <w:jc w:val="both"/>
        <w:rPr>
          <w:sz w:val="24"/>
          <w:szCs w:val="24"/>
        </w:rPr>
      </w:pPr>
    </w:p>
    <w:p w14:paraId="0F35828F" w14:textId="1BC91311" w:rsidR="00F529B3" w:rsidRPr="0031002B" w:rsidRDefault="00C0069A" w:rsidP="00C0069A">
      <w:pPr>
        <w:jc w:val="both"/>
        <w:rPr>
          <w:sz w:val="24"/>
          <w:szCs w:val="24"/>
        </w:rPr>
      </w:pPr>
      <w:r w:rsidRPr="0031002B">
        <w:rPr>
          <w:sz w:val="24"/>
          <w:szCs w:val="24"/>
        </w:rPr>
        <w:t xml:space="preserve">We are looking forward to working with all our partners and stakeholders to make sure </w:t>
      </w:r>
      <w:r w:rsidR="0071336F">
        <w:rPr>
          <w:sz w:val="24"/>
          <w:szCs w:val="24"/>
        </w:rPr>
        <w:t>R</w:t>
      </w:r>
      <w:r w:rsidRPr="0031002B">
        <w:rPr>
          <w:sz w:val="24"/>
          <w:szCs w:val="24"/>
        </w:rPr>
        <w:t>esearch</w:t>
      </w:r>
      <w:r w:rsidR="00C51001" w:rsidRPr="0031002B">
        <w:rPr>
          <w:sz w:val="24"/>
          <w:szCs w:val="24"/>
        </w:rPr>
        <w:t xml:space="preserve">, </w:t>
      </w:r>
      <w:r w:rsidR="00E5263D">
        <w:rPr>
          <w:sz w:val="24"/>
          <w:szCs w:val="24"/>
        </w:rPr>
        <w:t>Evaluation and Audit</w:t>
      </w:r>
      <w:r w:rsidRPr="0031002B">
        <w:rPr>
          <w:sz w:val="24"/>
          <w:szCs w:val="24"/>
        </w:rPr>
        <w:t xml:space="preserve"> </w:t>
      </w:r>
      <w:r w:rsidR="00C51001" w:rsidRPr="0031002B">
        <w:rPr>
          <w:sz w:val="24"/>
          <w:szCs w:val="24"/>
        </w:rPr>
        <w:t xml:space="preserve">are </w:t>
      </w:r>
      <w:r w:rsidRPr="0031002B">
        <w:rPr>
          <w:sz w:val="24"/>
          <w:szCs w:val="24"/>
        </w:rPr>
        <w:t>core to how we improve services and the lives of the people in Gloucestershire.</w:t>
      </w:r>
    </w:p>
    <w:p w14:paraId="425B20FB" w14:textId="0BED3FD5" w:rsidR="00C0069A" w:rsidRDefault="00C0069A" w:rsidP="0095575A">
      <w:pPr>
        <w:jc w:val="both"/>
        <w:rPr>
          <w:sz w:val="24"/>
          <w:szCs w:val="24"/>
        </w:rPr>
      </w:pPr>
    </w:p>
    <w:p w14:paraId="27B67AE3" w14:textId="1E952C43" w:rsidR="0071336F" w:rsidRDefault="0071336F" w:rsidP="0095575A">
      <w:pPr>
        <w:jc w:val="both"/>
        <w:rPr>
          <w:sz w:val="24"/>
          <w:szCs w:val="24"/>
        </w:rPr>
      </w:pPr>
    </w:p>
    <w:p w14:paraId="5BCFB8FD" w14:textId="77777777" w:rsidR="0071336F" w:rsidRPr="0031002B" w:rsidRDefault="0071336F" w:rsidP="0095575A">
      <w:pPr>
        <w:jc w:val="both"/>
        <w:rPr>
          <w:sz w:val="24"/>
          <w:szCs w:val="24"/>
        </w:rPr>
      </w:pPr>
    </w:p>
    <w:p w14:paraId="19315CC4" w14:textId="35C6BBF5" w:rsidR="003C1A3A" w:rsidRPr="00400843" w:rsidRDefault="003C1A3A" w:rsidP="0095575A">
      <w:pPr>
        <w:jc w:val="both"/>
        <w:rPr>
          <w:sz w:val="24"/>
          <w:szCs w:val="24"/>
        </w:rPr>
      </w:pPr>
      <w:r w:rsidRPr="00400843">
        <w:rPr>
          <w:sz w:val="24"/>
          <w:szCs w:val="24"/>
        </w:rPr>
        <w:t xml:space="preserve">This strategy will be shared for comment with members of </w:t>
      </w:r>
      <w:r w:rsidR="00F57461" w:rsidRPr="00400843">
        <w:rPr>
          <w:sz w:val="24"/>
          <w:szCs w:val="24"/>
        </w:rPr>
        <w:t xml:space="preserve">Inclusion Gloucestershire, </w:t>
      </w:r>
      <w:r w:rsidRPr="00400843">
        <w:rPr>
          <w:sz w:val="24"/>
          <w:szCs w:val="24"/>
        </w:rPr>
        <w:t>R4</w:t>
      </w:r>
      <w:r w:rsidR="0071336F">
        <w:rPr>
          <w:sz w:val="24"/>
          <w:szCs w:val="24"/>
        </w:rPr>
        <w:t>G</w:t>
      </w:r>
      <w:r w:rsidR="00970CD8" w:rsidRPr="00400843">
        <w:rPr>
          <w:sz w:val="24"/>
          <w:szCs w:val="24"/>
        </w:rPr>
        <w:t>, Audit and Evaluation stakeholders</w:t>
      </w:r>
      <w:r w:rsidR="0071336F">
        <w:rPr>
          <w:sz w:val="24"/>
          <w:szCs w:val="24"/>
        </w:rPr>
        <w:t xml:space="preserve"> </w:t>
      </w:r>
      <w:r w:rsidRPr="00400843">
        <w:rPr>
          <w:sz w:val="24"/>
          <w:szCs w:val="24"/>
        </w:rPr>
        <w:t xml:space="preserve">and the ICB Quality </w:t>
      </w:r>
      <w:r w:rsidR="0071336F">
        <w:rPr>
          <w:sz w:val="24"/>
          <w:szCs w:val="24"/>
        </w:rPr>
        <w:t>C</w:t>
      </w:r>
      <w:r w:rsidRPr="00400843">
        <w:rPr>
          <w:sz w:val="24"/>
          <w:szCs w:val="24"/>
        </w:rPr>
        <w:t>ommittee</w:t>
      </w:r>
      <w:r w:rsidR="00F57461" w:rsidRPr="00400843">
        <w:rPr>
          <w:sz w:val="24"/>
          <w:szCs w:val="24"/>
        </w:rPr>
        <w:t xml:space="preserve"> as well as other stakeholders</w:t>
      </w:r>
      <w:r w:rsidRPr="00400843">
        <w:rPr>
          <w:sz w:val="24"/>
          <w:szCs w:val="24"/>
        </w:rPr>
        <w:t>.</w:t>
      </w:r>
    </w:p>
    <w:p w14:paraId="23DB6EDC" w14:textId="552C6014" w:rsidR="00970CD8" w:rsidRPr="00400843" w:rsidRDefault="00970CD8" w:rsidP="0095575A">
      <w:pPr>
        <w:jc w:val="both"/>
        <w:rPr>
          <w:sz w:val="24"/>
          <w:szCs w:val="24"/>
        </w:rPr>
      </w:pPr>
    </w:p>
    <w:p w14:paraId="226EB476" w14:textId="4649D261" w:rsidR="00970CD8" w:rsidRPr="00400843" w:rsidRDefault="0071336F" w:rsidP="0095575A">
      <w:pPr>
        <w:jc w:val="both"/>
        <w:rPr>
          <w:sz w:val="24"/>
          <w:szCs w:val="24"/>
        </w:rPr>
      </w:pPr>
      <w:r>
        <w:rPr>
          <w:sz w:val="24"/>
          <w:szCs w:val="24"/>
        </w:rPr>
        <w:t>O</w:t>
      </w:r>
      <w:r w:rsidR="00970CD8">
        <w:rPr>
          <w:sz w:val="24"/>
          <w:szCs w:val="24"/>
        </w:rPr>
        <w:t xml:space="preserve">ver the next 12 months, the ICS will engage with </w:t>
      </w:r>
      <w:r>
        <w:rPr>
          <w:sz w:val="24"/>
          <w:szCs w:val="24"/>
        </w:rPr>
        <w:t xml:space="preserve">our extended </w:t>
      </w:r>
      <w:r w:rsidR="00400843">
        <w:rPr>
          <w:sz w:val="24"/>
          <w:szCs w:val="24"/>
        </w:rPr>
        <w:t xml:space="preserve">stakeholders to further develop this strategy and will include people and communities, </w:t>
      </w:r>
      <w:r w:rsidR="00970CD8" w:rsidRPr="00970CD8">
        <w:rPr>
          <w:sz w:val="24"/>
          <w:szCs w:val="24"/>
        </w:rPr>
        <w:t xml:space="preserve">VCSE, </w:t>
      </w:r>
      <w:r w:rsidR="004426D5">
        <w:rPr>
          <w:sz w:val="24"/>
          <w:szCs w:val="24"/>
        </w:rPr>
        <w:t>D</w:t>
      </w:r>
      <w:r w:rsidR="00970CD8" w:rsidRPr="00970CD8">
        <w:rPr>
          <w:sz w:val="24"/>
          <w:szCs w:val="24"/>
        </w:rPr>
        <w:t>istrict</w:t>
      </w:r>
      <w:r w:rsidR="004426D5">
        <w:rPr>
          <w:sz w:val="24"/>
          <w:szCs w:val="24"/>
        </w:rPr>
        <w:t>s</w:t>
      </w:r>
      <w:r w:rsidR="00970CD8" w:rsidRPr="00970CD8">
        <w:rPr>
          <w:sz w:val="24"/>
          <w:szCs w:val="24"/>
        </w:rPr>
        <w:t xml:space="preserve"> and</w:t>
      </w:r>
      <w:r w:rsidR="004426D5">
        <w:rPr>
          <w:sz w:val="24"/>
          <w:szCs w:val="24"/>
        </w:rPr>
        <w:t xml:space="preserve"> </w:t>
      </w:r>
      <w:r w:rsidR="00400843">
        <w:rPr>
          <w:sz w:val="24"/>
          <w:szCs w:val="24"/>
        </w:rPr>
        <w:t>C</w:t>
      </w:r>
      <w:r w:rsidR="00970CD8" w:rsidRPr="00970CD8">
        <w:rPr>
          <w:sz w:val="24"/>
          <w:szCs w:val="24"/>
        </w:rPr>
        <w:t xml:space="preserve">ounty </w:t>
      </w:r>
      <w:r w:rsidR="00400843">
        <w:rPr>
          <w:sz w:val="24"/>
          <w:szCs w:val="24"/>
        </w:rPr>
        <w:t>C</w:t>
      </w:r>
      <w:r w:rsidR="00970CD8" w:rsidRPr="00970CD8">
        <w:rPr>
          <w:sz w:val="24"/>
          <w:szCs w:val="24"/>
        </w:rPr>
        <w:t xml:space="preserve">ouncil, </w:t>
      </w:r>
      <w:r w:rsidR="00400843">
        <w:rPr>
          <w:sz w:val="24"/>
          <w:szCs w:val="24"/>
        </w:rPr>
        <w:t>F</w:t>
      </w:r>
      <w:r w:rsidR="00970CD8" w:rsidRPr="00970CD8">
        <w:rPr>
          <w:sz w:val="24"/>
          <w:szCs w:val="24"/>
        </w:rPr>
        <w:t>ire</w:t>
      </w:r>
      <w:r w:rsidR="00400843">
        <w:rPr>
          <w:sz w:val="24"/>
          <w:szCs w:val="24"/>
        </w:rPr>
        <w:t xml:space="preserve"> and Rescue </w:t>
      </w:r>
      <w:r w:rsidR="004426D5">
        <w:rPr>
          <w:sz w:val="24"/>
          <w:szCs w:val="24"/>
        </w:rPr>
        <w:t xml:space="preserve">Service </w:t>
      </w:r>
      <w:r w:rsidR="00400843">
        <w:rPr>
          <w:sz w:val="24"/>
          <w:szCs w:val="24"/>
        </w:rPr>
        <w:t>and the P</w:t>
      </w:r>
      <w:r w:rsidR="00970CD8" w:rsidRPr="00970CD8">
        <w:rPr>
          <w:sz w:val="24"/>
          <w:szCs w:val="24"/>
        </w:rPr>
        <w:t>olice</w:t>
      </w:r>
      <w:r w:rsidR="00400843">
        <w:rPr>
          <w:sz w:val="24"/>
          <w:szCs w:val="24"/>
        </w:rPr>
        <w:t xml:space="preserve">. </w:t>
      </w:r>
    </w:p>
    <w:p w14:paraId="2B94D60D" w14:textId="07E48971" w:rsidR="003C1A3A" w:rsidRPr="0031002B" w:rsidRDefault="003C1A3A" w:rsidP="0095575A">
      <w:pPr>
        <w:jc w:val="both"/>
      </w:pPr>
    </w:p>
    <w:p w14:paraId="657969EC" w14:textId="7DE17393" w:rsidR="003C1A3A" w:rsidRPr="0031002B" w:rsidRDefault="003C1A3A" w:rsidP="0095575A">
      <w:pPr>
        <w:jc w:val="both"/>
      </w:pPr>
    </w:p>
    <w:p w14:paraId="4D1BBD5F" w14:textId="65E915A4" w:rsidR="003C1A3A" w:rsidRPr="0031002B" w:rsidRDefault="00573C44" w:rsidP="0095575A">
      <w:pPr>
        <w:jc w:val="both"/>
      </w:pPr>
      <w:r>
        <w:t>June</w:t>
      </w:r>
      <w:r w:rsidR="00970CD8">
        <w:t xml:space="preserve"> </w:t>
      </w:r>
      <w:r w:rsidR="00F57461" w:rsidRPr="0031002B">
        <w:t>2024</w:t>
      </w:r>
    </w:p>
    <w:p w14:paraId="22156BE5" w14:textId="6D2D25BB" w:rsidR="00B46224" w:rsidRDefault="00B46224" w:rsidP="0095575A">
      <w:pPr>
        <w:jc w:val="both"/>
      </w:pPr>
    </w:p>
    <w:p w14:paraId="14298BC0" w14:textId="5D745814" w:rsidR="00B46224" w:rsidRDefault="00B46224" w:rsidP="0095575A">
      <w:pPr>
        <w:jc w:val="both"/>
      </w:pPr>
    </w:p>
    <w:p w14:paraId="5363CF88" w14:textId="4EDE1BB3" w:rsidR="00400843" w:rsidRDefault="00400843" w:rsidP="0095575A">
      <w:pPr>
        <w:jc w:val="both"/>
      </w:pPr>
    </w:p>
    <w:p w14:paraId="39D985C2" w14:textId="2C681531" w:rsidR="00400843" w:rsidRDefault="00400843" w:rsidP="0095575A">
      <w:pPr>
        <w:jc w:val="both"/>
      </w:pPr>
    </w:p>
    <w:p w14:paraId="3001B98A" w14:textId="1695E7F4" w:rsidR="00400843" w:rsidRDefault="00400843" w:rsidP="0095575A">
      <w:pPr>
        <w:jc w:val="both"/>
      </w:pPr>
    </w:p>
    <w:p w14:paraId="0FF04932" w14:textId="20DF1C41" w:rsidR="00400843" w:rsidRDefault="00400843" w:rsidP="0095575A">
      <w:pPr>
        <w:jc w:val="both"/>
      </w:pPr>
    </w:p>
    <w:p w14:paraId="2A4B9C1E" w14:textId="27CC411A" w:rsidR="00400843" w:rsidRDefault="00400843" w:rsidP="0095575A">
      <w:pPr>
        <w:jc w:val="both"/>
      </w:pPr>
    </w:p>
    <w:p w14:paraId="61EA394B" w14:textId="7B18C3F7" w:rsidR="00400843" w:rsidRDefault="00400843" w:rsidP="0095575A">
      <w:pPr>
        <w:jc w:val="both"/>
      </w:pPr>
    </w:p>
    <w:p w14:paraId="0022E547" w14:textId="7E9DF7CE" w:rsidR="00400843" w:rsidRDefault="00400843" w:rsidP="0095575A">
      <w:pPr>
        <w:jc w:val="both"/>
      </w:pPr>
    </w:p>
    <w:p w14:paraId="0D388B81" w14:textId="4BEE0A65" w:rsidR="00400843" w:rsidRDefault="00400843" w:rsidP="0095575A">
      <w:pPr>
        <w:jc w:val="both"/>
      </w:pPr>
    </w:p>
    <w:p w14:paraId="0611A5A7" w14:textId="69E52E3A" w:rsidR="00400843" w:rsidRDefault="00400843" w:rsidP="0095575A">
      <w:pPr>
        <w:jc w:val="both"/>
      </w:pPr>
    </w:p>
    <w:p w14:paraId="182B6507" w14:textId="4BEFBD1B" w:rsidR="00400843" w:rsidRDefault="00400843" w:rsidP="0095575A">
      <w:pPr>
        <w:jc w:val="both"/>
      </w:pPr>
    </w:p>
    <w:p w14:paraId="47369FE2" w14:textId="2E82934B" w:rsidR="00400843" w:rsidRDefault="00400843" w:rsidP="0095575A">
      <w:pPr>
        <w:jc w:val="both"/>
      </w:pPr>
    </w:p>
    <w:p w14:paraId="625982F4" w14:textId="731F48AB" w:rsidR="00400843" w:rsidRDefault="00400843" w:rsidP="0095575A">
      <w:pPr>
        <w:jc w:val="both"/>
      </w:pPr>
    </w:p>
    <w:p w14:paraId="1233BA64" w14:textId="67237507" w:rsidR="00400843" w:rsidRDefault="00400843" w:rsidP="0095575A">
      <w:pPr>
        <w:jc w:val="both"/>
      </w:pPr>
    </w:p>
    <w:p w14:paraId="564D831B" w14:textId="13CB4273" w:rsidR="00400843" w:rsidRDefault="00400843" w:rsidP="0095575A">
      <w:pPr>
        <w:jc w:val="both"/>
      </w:pPr>
    </w:p>
    <w:p w14:paraId="77C0EE0C" w14:textId="4E369331" w:rsidR="00400843" w:rsidRDefault="00400843" w:rsidP="0095575A">
      <w:pPr>
        <w:jc w:val="both"/>
      </w:pPr>
    </w:p>
    <w:p w14:paraId="1EB98B61" w14:textId="5A74BF66" w:rsidR="00400843" w:rsidRDefault="00400843" w:rsidP="0095575A">
      <w:pPr>
        <w:jc w:val="both"/>
      </w:pPr>
    </w:p>
    <w:p w14:paraId="4BDF861E" w14:textId="08BBC2DE" w:rsidR="00400843" w:rsidRDefault="00400843" w:rsidP="0095575A">
      <w:pPr>
        <w:jc w:val="both"/>
      </w:pPr>
    </w:p>
    <w:p w14:paraId="262F67B6" w14:textId="64529750" w:rsidR="00400843" w:rsidRDefault="00400843" w:rsidP="0095575A">
      <w:pPr>
        <w:jc w:val="both"/>
      </w:pPr>
    </w:p>
    <w:p w14:paraId="4F83C5D5" w14:textId="0D495A31" w:rsidR="004426D5" w:rsidRDefault="004426D5" w:rsidP="0095575A">
      <w:pPr>
        <w:jc w:val="both"/>
      </w:pPr>
    </w:p>
    <w:p w14:paraId="5215CD29" w14:textId="296C830D" w:rsidR="004426D5" w:rsidRDefault="004426D5" w:rsidP="0095575A">
      <w:pPr>
        <w:jc w:val="both"/>
      </w:pPr>
    </w:p>
    <w:p w14:paraId="42EC4571" w14:textId="7D30D0F8" w:rsidR="004426D5" w:rsidRDefault="004426D5" w:rsidP="0095575A">
      <w:pPr>
        <w:jc w:val="both"/>
      </w:pPr>
    </w:p>
    <w:p w14:paraId="54CDC0E4" w14:textId="746DBBF9" w:rsidR="004426D5" w:rsidRDefault="004426D5" w:rsidP="0095575A">
      <w:pPr>
        <w:jc w:val="both"/>
      </w:pPr>
    </w:p>
    <w:p w14:paraId="30D134CC" w14:textId="64E33AF7" w:rsidR="004426D5" w:rsidRDefault="004426D5" w:rsidP="0095575A">
      <w:pPr>
        <w:jc w:val="both"/>
      </w:pPr>
    </w:p>
    <w:p w14:paraId="7C5A1328" w14:textId="269DE848" w:rsidR="004426D5" w:rsidRDefault="004426D5" w:rsidP="0095575A">
      <w:pPr>
        <w:jc w:val="both"/>
      </w:pPr>
    </w:p>
    <w:p w14:paraId="12E4EAA6" w14:textId="730AA9A2" w:rsidR="004426D5" w:rsidRDefault="004426D5" w:rsidP="0095575A">
      <w:pPr>
        <w:jc w:val="both"/>
      </w:pPr>
    </w:p>
    <w:p w14:paraId="7B1AA90E" w14:textId="48D46C01" w:rsidR="004426D5" w:rsidRDefault="004426D5" w:rsidP="0095575A">
      <w:pPr>
        <w:jc w:val="both"/>
      </w:pPr>
    </w:p>
    <w:p w14:paraId="18404E30" w14:textId="76044985" w:rsidR="004426D5" w:rsidRDefault="004426D5" w:rsidP="0095575A">
      <w:pPr>
        <w:jc w:val="both"/>
      </w:pPr>
    </w:p>
    <w:p w14:paraId="1D857B77" w14:textId="24DE395B" w:rsidR="004426D5" w:rsidRDefault="004426D5" w:rsidP="0095575A">
      <w:pPr>
        <w:jc w:val="both"/>
      </w:pPr>
    </w:p>
    <w:p w14:paraId="7C4B2994" w14:textId="6A870494" w:rsidR="004426D5" w:rsidRDefault="004426D5" w:rsidP="0095575A">
      <w:pPr>
        <w:jc w:val="both"/>
      </w:pPr>
    </w:p>
    <w:p w14:paraId="58C79EAB" w14:textId="7D1EFE74" w:rsidR="004426D5" w:rsidRDefault="004426D5" w:rsidP="0095575A">
      <w:pPr>
        <w:jc w:val="both"/>
      </w:pPr>
    </w:p>
    <w:p w14:paraId="29149D68" w14:textId="16E75C9A" w:rsidR="004426D5" w:rsidRDefault="004426D5" w:rsidP="0095575A">
      <w:pPr>
        <w:jc w:val="both"/>
      </w:pPr>
    </w:p>
    <w:p w14:paraId="44D82DCD" w14:textId="3461F19B" w:rsidR="004426D5" w:rsidRDefault="004426D5" w:rsidP="0095575A">
      <w:pPr>
        <w:jc w:val="both"/>
      </w:pPr>
    </w:p>
    <w:p w14:paraId="2C7EA2DF" w14:textId="113B1D81" w:rsidR="004426D5" w:rsidRDefault="004426D5" w:rsidP="0095575A">
      <w:pPr>
        <w:jc w:val="both"/>
      </w:pPr>
    </w:p>
    <w:p w14:paraId="23E7A532" w14:textId="08B94602" w:rsidR="004426D5" w:rsidRDefault="004426D5" w:rsidP="0095575A">
      <w:pPr>
        <w:jc w:val="both"/>
      </w:pPr>
    </w:p>
    <w:p w14:paraId="46BF8235" w14:textId="3BF31008" w:rsidR="004426D5" w:rsidRDefault="004426D5" w:rsidP="0095575A">
      <w:pPr>
        <w:jc w:val="both"/>
      </w:pPr>
    </w:p>
    <w:p w14:paraId="76BAE882" w14:textId="7B76A8C0" w:rsidR="004426D5" w:rsidRDefault="004426D5" w:rsidP="0095575A">
      <w:pPr>
        <w:jc w:val="both"/>
      </w:pPr>
    </w:p>
    <w:p w14:paraId="1234D2C0" w14:textId="0F85D31D" w:rsidR="004426D5" w:rsidRDefault="004426D5" w:rsidP="0095575A">
      <w:pPr>
        <w:jc w:val="both"/>
      </w:pPr>
    </w:p>
    <w:p w14:paraId="1C00BE54" w14:textId="6392583B" w:rsidR="004426D5" w:rsidRDefault="004426D5" w:rsidP="0095575A">
      <w:pPr>
        <w:jc w:val="both"/>
      </w:pPr>
    </w:p>
    <w:p w14:paraId="004FC6B9" w14:textId="0F876148" w:rsidR="004426D5" w:rsidRDefault="004426D5" w:rsidP="0095575A">
      <w:pPr>
        <w:jc w:val="both"/>
      </w:pPr>
    </w:p>
    <w:p w14:paraId="57ABB1DE" w14:textId="70D36805" w:rsidR="004426D5" w:rsidRDefault="004426D5" w:rsidP="0095575A">
      <w:pPr>
        <w:jc w:val="both"/>
      </w:pPr>
    </w:p>
    <w:p w14:paraId="794A7A14" w14:textId="393A519E" w:rsidR="004426D5" w:rsidRDefault="004426D5" w:rsidP="0095575A">
      <w:pPr>
        <w:jc w:val="both"/>
      </w:pPr>
    </w:p>
    <w:p w14:paraId="0D59FA16" w14:textId="4FDBCFBE" w:rsidR="004426D5" w:rsidRDefault="004426D5" w:rsidP="0095575A">
      <w:pPr>
        <w:jc w:val="both"/>
      </w:pPr>
    </w:p>
    <w:p w14:paraId="3EBD9D3E" w14:textId="0B46189C" w:rsidR="004426D5" w:rsidRDefault="004426D5" w:rsidP="0095575A">
      <w:pPr>
        <w:jc w:val="both"/>
      </w:pPr>
    </w:p>
    <w:p w14:paraId="1B2ADE48" w14:textId="569E402E" w:rsidR="004426D5" w:rsidRDefault="004426D5" w:rsidP="0095575A">
      <w:pPr>
        <w:jc w:val="both"/>
      </w:pPr>
    </w:p>
    <w:p w14:paraId="1010FE41" w14:textId="76F6B969" w:rsidR="004426D5" w:rsidRDefault="004426D5" w:rsidP="0095575A">
      <w:pPr>
        <w:jc w:val="both"/>
      </w:pPr>
    </w:p>
    <w:p w14:paraId="7233DB04" w14:textId="77777777" w:rsidR="004426D5" w:rsidRDefault="004426D5" w:rsidP="0095575A">
      <w:pPr>
        <w:jc w:val="both"/>
      </w:pPr>
    </w:p>
    <w:p w14:paraId="589880E0" w14:textId="069935A4" w:rsidR="00B46224" w:rsidRPr="00D7625E" w:rsidRDefault="00B46224" w:rsidP="0095575A">
      <w:pPr>
        <w:jc w:val="both"/>
        <w:rPr>
          <w:b/>
          <w:bCs/>
          <w:sz w:val="28"/>
          <w:szCs w:val="28"/>
        </w:rPr>
      </w:pPr>
      <w:r w:rsidRPr="00D7625E">
        <w:rPr>
          <w:b/>
          <w:bCs/>
          <w:sz w:val="28"/>
          <w:szCs w:val="28"/>
        </w:rPr>
        <w:t xml:space="preserve">Glossary </w:t>
      </w:r>
    </w:p>
    <w:p w14:paraId="3EAB99F6" w14:textId="583E53D9" w:rsidR="00B46224" w:rsidRPr="00D7625E" w:rsidRDefault="00B46224" w:rsidP="0095575A">
      <w:pPr>
        <w:jc w:val="both"/>
        <w:rPr>
          <w:b/>
          <w:bCs/>
        </w:rPr>
      </w:pPr>
    </w:p>
    <w:p w14:paraId="6A2391BB" w14:textId="1840A168" w:rsidR="00B46224" w:rsidRDefault="00B46224" w:rsidP="00B46224">
      <w:pPr>
        <w:ind w:left="2880" w:hanging="2880"/>
        <w:jc w:val="both"/>
      </w:pPr>
      <w:r w:rsidRPr="00D7625E">
        <w:rPr>
          <w:b/>
          <w:bCs/>
        </w:rPr>
        <w:t xml:space="preserve">Integrated Care System </w:t>
      </w:r>
      <w:r w:rsidRPr="00D7625E">
        <w:rPr>
          <w:b/>
          <w:bCs/>
        </w:rPr>
        <w:tab/>
      </w:r>
      <w:r w:rsidRPr="00D7625E">
        <w:t>For the purposes of this strategy, this includes NHS providers, Integrated Care Board, Adult Social Care, Childrens Social Care, Primary Care, VCSE, social care providers, community care providers and University of Gloucestershire</w:t>
      </w:r>
    </w:p>
    <w:p w14:paraId="027CDFE3" w14:textId="0BA5B76C" w:rsidR="000A33EF" w:rsidRDefault="000A33EF" w:rsidP="00B46224">
      <w:pPr>
        <w:ind w:left="2880" w:hanging="2880"/>
        <w:jc w:val="both"/>
        <w:rPr>
          <w:b/>
          <w:bCs/>
        </w:rPr>
      </w:pPr>
    </w:p>
    <w:p w14:paraId="6F7A674D" w14:textId="45D9E73B" w:rsidR="000A33EF" w:rsidRDefault="000A33EF" w:rsidP="00B46224">
      <w:pPr>
        <w:ind w:left="2880" w:hanging="2880"/>
        <w:jc w:val="both"/>
        <w:rPr>
          <w:b/>
          <w:bCs/>
        </w:rPr>
      </w:pPr>
    </w:p>
    <w:p w14:paraId="53888D23" w14:textId="389B553A" w:rsidR="000A33EF" w:rsidRDefault="000A33EF" w:rsidP="00B46224">
      <w:pPr>
        <w:ind w:left="2880" w:hanging="2880"/>
        <w:jc w:val="both"/>
        <w:rPr>
          <w:b/>
          <w:bCs/>
        </w:rPr>
      </w:pPr>
    </w:p>
    <w:p w14:paraId="3A215FEC" w14:textId="2D69B003" w:rsidR="000A33EF" w:rsidRDefault="000A33EF" w:rsidP="00B46224">
      <w:pPr>
        <w:ind w:left="2880" w:hanging="2880"/>
        <w:jc w:val="both"/>
        <w:rPr>
          <w:b/>
          <w:bCs/>
        </w:rPr>
      </w:pPr>
    </w:p>
    <w:p w14:paraId="4A921D4F" w14:textId="627B3EB5" w:rsidR="000A33EF" w:rsidRDefault="000A33EF" w:rsidP="00B46224">
      <w:pPr>
        <w:ind w:left="2880" w:hanging="2880"/>
        <w:jc w:val="both"/>
        <w:rPr>
          <w:b/>
          <w:bCs/>
        </w:rPr>
      </w:pPr>
    </w:p>
    <w:p w14:paraId="2D218BE2" w14:textId="7B0026AE" w:rsidR="000A33EF" w:rsidRDefault="000A33EF" w:rsidP="00B46224">
      <w:pPr>
        <w:ind w:left="2880" w:hanging="2880"/>
        <w:jc w:val="both"/>
        <w:rPr>
          <w:b/>
          <w:bCs/>
        </w:rPr>
      </w:pPr>
    </w:p>
    <w:p w14:paraId="4FD8C949" w14:textId="4AAEDAE6" w:rsidR="000A33EF" w:rsidRDefault="000A33EF" w:rsidP="00B46224">
      <w:pPr>
        <w:ind w:left="2880" w:hanging="2880"/>
        <w:jc w:val="both"/>
        <w:rPr>
          <w:b/>
          <w:bCs/>
        </w:rPr>
      </w:pPr>
    </w:p>
    <w:p w14:paraId="31107A2E" w14:textId="602BFB45" w:rsidR="000A33EF" w:rsidRDefault="000A33EF" w:rsidP="00B46224">
      <w:pPr>
        <w:ind w:left="2880" w:hanging="2880"/>
        <w:jc w:val="both"/>
        <w:rPr>
          <w:b/>
          <w:bCs/>
        </w:rPr>
      </w:pPr>
    </w:p>
    <w:p w14:paraId="125367A0" w14:textId="24BB2BA2" w:rsidR="000A33EF" w:rsidRDefault="000A33EF" w:rsidP="00B46224">
      <w:pPr>
        <w:ind w:left="2880" w:hanging="2880"/>
        <w:jc w:val="both"/>
        <w:rPr>
          <w:b/>
          <w:bCs/>
        </w:rPr>
      </w:pPr>
    </w:p>
    <w:p w14:paraId="3B85BCC5" w14:textId="14A7A005" w:rsidR="000A33EF" w:rsidRDefault="000A33EF" w:rsidP="00B46224">
      <w:pPr>
        <w:ind w:left="2880" w:hanging="2880"/>
        <w:jc w:val="both"/>
        <w:rPr>
          <w:b/>
          <w:bCs/>
        </w:rPr>
      </w:pPr>
    </w:p>
    <w:p w14:paraId="7DB29A1B" w14:textId="47CF0A26" w:rsidR="000A33EF" w:rsidRDefault="000A33EF" w:rsidP="00B46224">
      <w:pPr>
        <w:ind w:left="2880" w:hanging="2880"/>
        <w:jc w:val="both"/>
        <w:rPr>
          <w:b/>
          <w:bCs/>
        </w:rPr>
      </w:pPr>
    </w:p>
    <w:p w14:paraId="6CC535E2" w14:textId="64B11663" w:rsidR="000A33EF" w:rsidRDefault="000A33EF" w:rsidP="00B46224">
      <w:pPr>
        <w:ind w:left="2880" w:hanging="2880"/>
        <w:jc w:val="both"/>
        <w:rPr>
          <w:b/>
          <w:bCs/>
        </w:rPr>
      </w:pPr>
    </w:p>
    <w:p w14:paraId="78B4B465" w14:textId="47797E21" w:rsidR="000A33EF" w:rsidRDefault="000A33EF" w:rsidP="00B46224">
      <w:pPr>
        <w:ind w:left="2880" w:hanging="2880"/>
        <w:jc w:val="both"/>
        <w:rPr>
          <w:b/>
          <w:bCs/>
        </w:rPr>
      </w:pPr>
    </w:p>
    <w:p w14:paraId="1AE88026" w14:textId="6488E235" w:rsidR="000A33EF" w:rsidRDefault="000A33EF" w:rsidP="00B46224">
      <w:pPr>
        <w:ind w:left="2880" w:hanging="2880"/>
        <w:jc w:val="both"/>
        <w:rPr>
          <w:b/>
          <w:bCs/>
        </w:rPr>
      </w:pPr>
    </w:p>
    <w:p w14:paraId="725AF221" w14:textId="2607C4E4" w:rsidR="000A33EF" w:rsidRDefault="000A33EF" w:rsidP="00B46224">
      <w:pPr>
        <w:ind w:left="2880" w:hanging="2880"/>
        <w:jc w:val="both"/>
        <w:rPr>
          <w:b/>
          <w:bCs/>
        </w:rPr>
      </w:pPr>
    </w:p>
    <w:p w14:paraId="13191DB2" w14:textId="4594F85A" w:rsidR="000A33EF" w:rsidRDefault="000A33EF" w:rsidP="00B46224">
      <w:pPr>
        <w:ind w:left="2880" w:hanging="2880"/>
        <w:jc w:val="both"/>
        <w:rPr>
          <w:b/>
          <w:bCs/>
        </w:rPr>
      </w:pPr>
    </w:p>
    <w:p w14:paraId="7F08617E" w14:textId="7F9125F1" w:rsidR="000A33EF" w:rsidRDefault="000A33EF" w:rsidP="00B46224">
      <w:pPr>
        <w:ind w:left="2880" w:hanging="2880"/>
        <w:jc w:val="both"/>
        <w:rPr>
          <w:b/>
          <w:bCs/>
        </w:rPr>
      </w:pPr>
    </w:p>
    <w:p w14:paraId="7E698276" w14:textId="30BEE912" w:rsidR="000A33EF" w:rsidRDefault="000A33EF" w:rsidP="00B46224">
      <w:pPr>
        <w:ind w:left="2880" w:hanging="2880"/>
        <w:jc w:val="both"/>
        <w:rPr>
          <w:b/>
          <w:bCs/>
        </w:rPr>
      </w:pPr>
    </w:p>
    <w:p w14:paraId="2700294A" w14:textId="4C3CB5E0" w:rsidR="000A33EF" w:rsidRDefault="000A33EF" w:rsidP="00B46224">
      <w:pPr>
        <w:ind w:left="2880" w:hanging="2880"/>
        <w:jc w:val="both"/>
        <w:rPr>
          <w:b/>
          <w:bCs/>
        </w:rPr>
      </w:pPr>
    </w:p>
    <w:p w14:paraId="501A42D7" w14:textId="1A832499" w:rsidR="000A33EF" w:rsidRDefault="000A33EF" w:rsidP="00B46224">
      <w:pPr>
        <w:ind w:left="2880" w:hanging="2880"/>
        <w:jc w:val="both"/>
        <w:rPr>
          <w:b/>
          <w:bCs/>
        </w:rPr>
      </w:pPr>
    </w:p>
    <w:p w14:paraId="341FCA0A" w14:textId="4296ADE9" w:rsidR="000A33EF" w:rsidRDefault="000A33EF" w:rsidP="00B46224">
      <w:pPr>
        <w:ind w:left="2880" w:hanging="2880"/>
        <w:jc w:val="both"/>
        <w:rPr>
          <w:b/>
          <w:bCs/>
        </w:rPr>
      </w:pPr>
    </w:p>
    <w:p w14:paraId="299A9A0A" w14:textId="2B1435AB" w:rsidR="000A33EF" w:rsidRDefault="000A33EF" w:rsidP="00B46224">
      <w:pPr>
        <w:ind w:left="2880" w:hanging="2880"/>
        <w:jc w:val="both"/>
        <w:rPr>
          <w:b/>
          <w:bCs/>
        </w:rPr>
      </w:pPr>
    </w:p>
    <w:p w14:paraId="415BB843" w14:textId="76B8C5B1" w:rsidR="000A33EF" w:rsidRDefault="000A33EF" w:rsidP="00B46224">
      <w:pPr>
        <w:ind w:left="2880" w:hanging="2880"/>
        <w:jc w:val="both"/>
        <w:rPr>
          <w:b/>
          <w:bCs/>
        </w:rPr>
      </w:pPr>
    </w:p>
    <w:p w14:paraId="298511F6" w14:textId="710ECB2D" w:rsidR="000A33EF" w:rsidRDefault="000A33EF" w:rsidP="00B46224">
      <w:pPr>
        <w:ind w:left="2880" w:hanging="2880"/>
        <w:jc w:val="both"/>
        <w:rPr>
          <w:b/>
          <w:bCs/>
        </w:rPr>
      </w:pPr>
    </w:p>
    <w:p w14:paraId="5F95821E" w14:textId="05ADB402" w:rsidR="000A33EF" w:rsidRDefault="000A33EF" w:rsidP="00B46224">
      <w:pPr>
        <w:ind w:left="2880" w:hanging="2880"/>
        <w:jc w:val="both"/>
        <w:rPr>
          <w:b/>
          <w:bCs/>
        </w:rPr>
      </w:pPr>
    </w:p>
    <w:p w14:paraId="73DF74E9" w14:textId="5E94F3B9" w:rsidR="000A33EF" w:rsidRDefault="000A33EF" w:rsidP="00B46224">
      <w:pPr>
        <w:ind w:left="2880" w:hanging="2880"/>
        <w:jc w:val="both"/>
        <w:rPr>
          <w:b/>
          <w:bCs/>
        </w:rPr>
      </w:pPr>
    </w:p>
    <w:p w14:paraId="1356DB66" w14:textId="062B8DB5" w:rsidR="000A33EF" w:rsidRDefault="000A33EF" w:rsidP="00B46224">
      <w:pPr>
        <w:ind w:left="2880" w:hanging="2880"/>
        <w:jc w:val="both"/>
        <w:rPr>
          <w:b/>
          <w:bCs/>
        </w:rPr>
      </w:pPr>
    </w:p>
    <w:p w14:paraId="4FE80E54" w14:textId="147A817D" w:rsidR="000A33EF" w:rsidRDefault="000A33EF" w:rsidP="00B46224">
      <w:pPr>
        <w:ind w:left="2880" w:hanging="2880"/>
        <w:jc w:val="both"/>
        <w:rPr>
          <w:b/>
          <w:bCs/>
        </w:rPr>
      </w:pPr>
    </w:p>
    <w:p w14:paraId="3AC64B23" w14:textId="643D566E" w:rsidR="000A33EF" w:rsidRDefault="000A33EF" w:rsidP="00B46224">
      <w:pPr>
        <w:ind w:left="2880" w:hanging="2880"/>
        <w:jc w:val="both"/>
        <w:rPr>
          <w:b/>
          <w:bCs/>
        </w:rPr>
      </w:pPr>
    </w:p>
    <w:p w14:paraId="20299633" w14:textId="7673ED01" w:rsidR="000A33EF" w:rsidRDefault="000A33EF" w:rsidP="00B46224">
      <w:pPr>
        <w:ind w:left="2880" w:hanging="2880"/>
        <w:jc w:val="both"/>
        <w:rPr>
          <w:b/>
          <w:bCs/>
        </w:rPr>
      </w:pPr>
    </w:p>
    <w:p w14:paraId="58582E55" w14:textId="49F64D2B" w:rsidR="000A33EF" w:rsidRDefault="000A33EF" w:rsidP="00B46224">
      <w:pPr>
        <w:ind w:left="2880" w:hanging="2880"/>
        <w:jc w:val="both"/>
        <w:rPr>
          <w:b/>
          <w:bCs/>
        </w:rPr>
      </w:pPr>
    </w:p>
    <w:p w14:paraId="08FB3FBE" w14:textId="29C91CB0" w:rsidR="000A33EF" w:rsidRDefault="000A33EF" w:rsidP="00B46224">
      <w:pPr>
        <w:ind w:left="2880" w:hanging="2880"/>
        <w:jc w:val="both"/>
        <w:rPr>
          <w:b/>
          <w:bCs/>
        </w:rPr>
      </w:pPr>
    </w:p>
    <w:p w14:paraId="235E5C6A" w14:textId="760C0521" w:rsidR="000A33EF" w:rsidRDefault="000A33EF" w:rsidP="00B46224">
      <w:pPr>
        <w:ind w:left="2880" w:hanging="2880"/>
        <w:jc w:val="both"/>
        <w:rPr>
          <w:b/>
          <w:bCs/>
        </w:rPr>
      </w:pPr>
    </w:p>
    <w:p w14:paraId="462DACC9" w14:textId="614A8724" w:rsidR="000A33EF" w:rsidRDefault="000A33EF" w:rsidP="00B46224">
      <w:pPr>
        <w:ind w:left="2880" w:hanging="2880"/>
        <w:jc w:val="both"/>
        <w:rPr>
          <w:b/>
          <w:bCs/>
        </w:rPr>
      </w:pPr>
    </w:p>
    <w:p w14:paraId="032F4E0B" w14:textId="48D1A6EE" w:rsidR="000A33EF" w:rsidRDefault="000A33EF" w:rsidP="00B46224">
      <w:pPr>
        <w:ind w:left="2880" w:hanging="2880"/>
        <w:jc w:val="both"/>
        <w:rPr>
          <w:b/>
          <w:bCs/>
        </w:rPr>
      </w:pPr>
    </w:p>
    <w:p w14:paraId="2DFDD560" w14:textId="7DEF9757" w:rsidR="000A33EF" w:rsidRDefault="000A33EF" w:rsidP="00B46224">
      <w:pPr>
        <w:ind w:left="2880" w:hanging="2880"/>
        <w:jc w:val="both"/>
        <w:rPr>
          <w:b/>
          <w:bCs/>
        </w:rPr>
      </w:pPr>
    </w:p>
    <w:p w14:paraId="6B8DF225" w14:textId="3F8F53ED" w:rsidR="000A33EF" w:rsidRDefault="000A33EF" w:rsidP="00B46224">
      <w:pPr>
        <w:ind w:left="2880" w:hanging="2880"/>
        <w:jc w:val="both"/>
        <w:rPr>
          <w:b/>
          <w:bCs/>
        </w:rPr>
      </w:pPr>
    </w:p>
    <w:p w14:paraId="789386E2" w14:textId="4EAA797F" w:rsidR="000A33EF" w:rsidRDefault="000A33EF" w:rsidP="00B46224">
      <w:pPr>
        <w:ind w:left="2880" w:hanging="2880"/>
        <w:jc w:val="both"/>
        <w:rPr>
          <w:b/>
          <w:bCs/>
        </w:rPr>
      </w:pPr>
    </w:p>
    <w:p w14:paraId="7D03DE77" w14:textId="187A7990" w:rsidR="000A33EF" w:rsidRDefault="000A33EF" w:rsidP="00B46224">
      <w:pPr>
        <w:ind w:left="2880" w:hanging="2880"/>
        <w:jc w:val="both"/>
        <w:rPr>
          <w:b/>
          <w:bCs/>
        </w:rPr>
      </w:pPr>
    </w:p>
    <w:p w14:paraId="2D964661" w14:textId="7916D27F" w:rsidR="000A33EF" w:rsidRDefault="000A33EF" w:rsidP="00B46224">
      <w:pPr>
        <w:ind w:left="2880" w:hanging="2880"/>
        <w:jc w:val="both"/>
        <w:rPr>
          <w:b/>
          <w:bCs/>
        </w:rPr>
      </w:pPr>
    </w:p>
    <w:p w14:paraId="7B965B7A" w14:textId="52405593" w:rsidR="000A33EF" w:rsidRDefault="000A33EF" w:rsidP="00B46224">
      <w:pPr>
        <w:ind w:left="2880" w:hanging="2880"/>
        <w:jc w:val="both"/>
        <w:rPr>
          <w:b/>
          <w:bCs/>
        </w:rPr>
      </w:pPr>
    </w:p>
    <w:p w14:paraId="091FC4CB" w14:textId="22CD51CD" w:rsidR="000A33EF" w:rsidRDefault="000A33EF" w:rsidP="00B46224">
      <w:pPr>
        <w:ind w:left="2880" w:hanging="2880"/>
        <w:jc w:val="both"/>
        <w:rPr>
          <w:b/>
          <w:bCs/>
        </w:rPr>
      </w:pPr>
    </w:p>
    <w:p w14:paraId="39C7E5D6" w14:textId="44C91DB5" w:rsidR="000A33EF" w:rsidRDefault="000A33EF" w:rsidP="00B46224">
      <w:pPr>
        <w:ind w:left="2880" w:hanging="2880"/>
        <w:jc w:val="both"/>
        <w:rPr>
          <w:b/>
          <w:bCs/>
        </w:rPr>
      </w:pPr>
    </w:p>
    <w:p w14:paraId="72856FDC" w14:textId="0421333A" w:rsidR="000A33EF" w:rsidRDefault="000A33EF" w:rsidP="00B46224">
      <w:pPr>
        <w:ind w:left="2880" w:hanging="2880"/>
        <w:jc w:val="both"/>
        <w:rPr>
          <w:b/>
          <w:bCs/>
        </w:rPr>
      </w:pPr>
    </w:p>
    <w:p w14:paraId="08B6E58E" w14:textId="56810492" w:rsidR="000A33EF" w:rsidRDefault="000A33EF" w:rsidP="00B46224">
      <w:pPr>
        <w:ind w:left="2880" w:hanging="2880"/>
        <w:jc w:val="both"/>
        <w:rPr>
          <w:b/>
          <w:bCs/>
        </w:rPr>
      </w:pPr>
    </w:p>
    <w:p w14:paraId="2E99303A" w14:textId="45DBFD15" w:rsidR="006F4B59" w:rsidRDefault="006F4B59" w:rsidP="00B46224">
      <w:pPr>
        <w:ind w:left="2880" w:hanging="2880"/>
        <w:jc w:val="both"/>
        <w:rPr>
          <w:b/>
          <w:bCs/>
        </w:rPr>
      </w:pPr>
    </w:p>
    <w:p w14:paraId="2388EA91" w14:textId="77777777" w:rsidR="006F4B59" w:rsidRDefault="006F4B59" w:rsidP="00B46224">
      <w:pPr>
        <w:ind w:left="2880" w:hanging="2880"/>
        <w:jc w:val="both"/>
        <w:rPr>
          <w:b/>
          <w:bCs/>
        </w:rPr>
      </w:pPr>
    </w:p>
    <w:p w14:paraId="3CCCC28B" w14:textId="271BB0AD" w:rsidR="000A33EF" w:rsidRDefault="000A33EF" w:rsidP="00B46224">
      <w:pPr>
        <w:ind w:left="2880" w:hanging="2880"/>
        <w:jc w:val="both"/>
        <w:rPr>
          <w:b/>
          <w:bCs/>
        </w:rPr>
      </w:pPr>
    </w:p>
    <w:p w14:paraId="4A3E5D48" w14:textId="77777777" w:rsidR="004426D5" w:rsidRDefault="004426D5" w:rsidP="00AC45E3">
      <w:pPr>
        <w:jc w:val="both"/>
        <w:rPr>
          <w:b/>
          <w:bCs/>
          <w:sz w:val="28"/>
          <w:szCs w:val="28"/>
        </w:rPr>
      </w:pPr>
      <w:bookmarkStart w:id="13" w:name="_Hlk161219934"/>
    </w:p>
    <w:p w14:paraId="68C1B623" w14:textId="4A661B9E" w:rsidR="00AC45E3" w:rsidRDefault="00AC45E3" w:rsidP="00AC45E3">
      <w:pPr>
        <w:jc w:val="both"/>
        <w:rPr>
          <w:b/>
          <w:bCs/>
          <w:sz w:val="28"/>
          <w:szCs w:val="28"/>
        </w:rPr>
      </w:pPr>
      <w:r>
        <w:rPr>
          <w:b/>
          <w:bCs/>
          <w:sz w:val="28"/>
          <w:szCs w:val="28"/>
        </w:rPr>
        <w:t xml:space="preserve">Appendix A – Organogram Research Structure </w:t>
      </w:r>
      <w:r w:rsidR="00A01CAF">
        <w:rPr>
          <w:b/>
          <w:bCs/>
          <w:sz w:val="28"/>
          <w:szCs w:val="28"/>
        </w:rPr>
        <w:t>–</w:t>
      </w:r>
      <w:r>
        <w:rPr>
          <w:b/>
          <w:bCs/>
          <w:sz w:val="28"/>
          <w:szCs w:val="28"/>
        </w:rPr>
        <w:t xml:space="preserve"> Local</w:t>
      </w:r>
      <w:r w:rsidR="00A01CAF">
        <w:rPr>
          <w:b/>
          <w:bCs/>
          <w:sz w:val="28"/>
          <w:szCs w:val="28"/>
        </w:rPr>
        <w:t xml:space="preserve">, Regional and National </w:t>
      </w:r>
    </w:p>
    <w:p w14:paraId="2E9EE680" w14:textId="77777777" w:rsidR="00400843" w:rsidRDefault="00400843" w:rsidP="00AC45E3">
      <w:pPr>
        <w:jc w:val="both"/>
        <w:rPr>
          <w:b/>
          <w:bCs/>
          <w:sz w:val="28"/>
          <w:szCs w:val="28"/>
        </w:rPr>
      </w:pPr>
    </w:p>
    <w:p w14:paraId="7C24BD6A" w14:textId="5627A90A" w:rsidR="00A01CAF" w:rsidRDefault="00400843" w:rsidP="00AC45E3">
      <w:pPr>
        <w:jc w:val="both"/>
        <w:rPr>
          <w:b/>
          <w:bCs/>
          <w:sz w:val="28"/>
          <w:szCs w:val="28"/>
        </w:rPr>
      </w:pPr>
      <w:r>
        <w:rPr>
          <w:b/>
          <w:bCs/>
          <w:noProof/>
          <w:sz w:val="28"/>
          <w:szCs w:val="28"/>
        </w:rPr>
        <mc:AlternateContent>
          <mc:Choice Requires="wps">
            <w:drawing>
              <wp:anchor distT="0" distB="0" distL="114300" distR="114300" simplePos="0" relativeHeight="251773952" behindDoc="0" locked="0" layoutInCell="1" allowOverlap="1" wp14:anchorId="6EAB484A" wp14:editId="01D0F910">
                <wp:simplePos x="0" y="0"/>
                <wp:positionH relativeFrom="margin">
                  <wp:posOffset>2343150</wp:posOffset>
                </wp:positionH>
                <wp:positionV relativeFrom="paragraph">
                  <wp:posOffset>52070</wp:posOffset>
                </wp:positionV>
                <wp:extent cx="1384300" cy="1123950"/>
                <wp:effectExtent l="0" t="0" r="25400" b="19050"/>
                <wp:wrapNone/>
                <wp:docPr id="3" name="Oval 3"/>
                <wp:cNvGraphicFramePr/>
                <a:graphic xmlns:a="http://schemas.openxmlformats.org/drawingml/2006/main">
                  <a:graphicData uri="http://schemas.microsoft.com/office/word/2010/wordprocessingShape">
                    <wps:wsp>
                      <wps:cNvSpPr/>
                      <wps:spPr>
                        <a:xfrm>
                          <a:off x="0" y="0"/>
                          <a:ext cx="1384300" cy="1123950"/>
                        </a:xfrm>
                        <a:prstGeom prst="ellipse">
                          <a:avLst/>
                        </a:prstGeom>
                        <a:solidFill>
                          <a:srgbClr val="549E39"/>
                        </a:solidFill>
                        <a:ln w="12700" cap="flat" cmpd="sng" algn="ctr">
                          <a:solidFill>
                            <a:srgbClr val="549E39">
                              <a:shade val="50000"/>
                            </a:srgbClr>
                          </a:solidFill>
                          <a:prstDash val="solid"/>
                          <a:miter lim="800000"/>
                        </a:ln>
                        <a:effectLst/>
                      </wps:spPr>
                      <wps:txbx>
                        <w:txbxContent>
                          <w:p w14:paraId="3A68E4BA" w14:textId="7230D4E1" w:rsidR="00400843" w:rsidRPr="002D1BC4" w:rsidRDefault="00400843" w:rsidP="00400843">
                            <w:pPr>
                              <w:rPr>
                                <w:color w:val="FFFFFF" w:themeColor="background1"/>
                              </w:rPr>
                            </w:pPr>
                            <w:r>
                              <w:rPr>
                                <w:b/>
                                <w:bCs/>
                                <w:color w:val="FFFFFF" w:themeColor="background1"/>
                              </w:rPr>
                              <w:t xml:space="preserve">NIHR Applied Research Council (ARC) West Group </w:t>
                            </w:r>
                          </w:p>
                          <w:p w14:paraId="651B93ED" w14:textId="77777777" w:rsidR="00400843" w:rsidRDefault="00400843" w:rsidP="004008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AB484A" id="Oval 3" o:spid="_x0000_s1034" style="position:absolute;left:0;text-align:left;margin-left:184.5pt;margin-top:4.1pt;width:109pt;height:88.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" fillcolor="#549e39" strokecolor="#3b7327" strokeweight="1pt">
                <v:stroke joinstyle="miter"/>
                <v:textbox>
                  <w:txbxContent>
                    <w:p w14:paraId="3A68E4BA" w14:textId="7230D4E1" w:rsidR="00400843" w:rsidRPr="002D1BC4" w:rsidRDefault="00400843" w:rsidP="00400843">
                      <w:pPr>
                        <w:rPr>
                          <w:color w:val="FFFFFF" w:themeColor="background1"/>
                        </w:rPr>
                      </w:pPr>
                      <w:r>
                        <w:rPr>
                          <w:b/>
                          <w:bCs/>
                          <w:color w:val="FFFFFF" w:themeColor="background1"/>
                        </w:rPr>
                        <w:t xml:space="preserve">NIHR Applied Research Council (ARC) West Group </w:t>
                      </w:r>
                    </w:p>
                    <w:p w14:paraId="651B93ED" w14:textId="77777777" w:rsidR="00400843" w:rsidRDefault="00400843" w:rsidP="00400843">
                      <w:pPr>
                        <w:jc w:val="center"/>
                      </w:pPr>
                    </w:p>
                  </w:txbxContent>
                </v:textbox>
                <w10:wrap anchorx="margin"/>
              </v:oval>
            </w:pict>
          </mc:Fallback>
        </mc:AlternateContent>
      </w:r>
    </w:p>
    <w:p w14:paraId="1D9011AC" w14:textId="7B76DA39" w:rsidR="00A01CAF" w:rsidRDefault="00A01CAF" w:rsidP="00AC45E3">
      <w:pPr>
        <w:jc w:val="both"/>
        <w:rPr>
          <w:b/>
          <w:bCs/>
          <w:sz w:val="28"/>
          <w:szCs w:val="28"/>
        </w:rPr>
      </w:pPr>
    </w:p>
    <w:p w14:paraId="6F44F180" w14:textId="4A9F23A7" w:rsidR="00A01CAF" w:rsidRDefault="00400843" w:rsidP="00AC45E3">
      <w:pPr>
        <w:jc w:val="both"/>
        <w:rPr>
          <w:b/>
          <w:bCs/>
          <w:sz w:val="28"/>
          <w:szCs w:val="28"/>
        </w:rPr>
      </w:pPr>
      <w:r>
        <w:rPr>
          <w:b/>
          <w:bCs/>
          <w:noProof/>
          <w:sz w:val="28"/>
          <w:szCs w:val="28"/>
        </w:rPr>
        <mc:AlternateContent>
          <mc:Choice Requires="wps">
            <w:drawing>
              <wp:anchor distT="0" distB="0" distL="114300" distR="114300" simplePos="0" relativeHeight="251746304" behindDoc="0" locked="0" layoutInCell="1" allowOverlap="1" wp14:anchorId="383D0657" wp14:editId="21F87A0E">
                <wp:simplePos x="0" y="0"/>
                <wp:positionH relativeFrom="margin">
                  <wp:posOffset>3649980</wp:posOffset>
                </wp:positionH>
                <wp:positionV relativeFrom="paragraph">
                  <wp:posOffset>118745</wp:posOffset>
                </wp:positionV>
                <wp:extent cx="1746250" cy="1206500"/>
                <wp:effectExtent l="0" t="0" r="25400" b="12700"/>
                <wp:wrapNone/>
                <wp:docPr id="52" name="Oval 52"/>
                <wp:cNvGraphicFramePr/>
                <a:graphic xmlns:a="http://schemas.openxmlformats.org/drawingml/2006/main">
                  <a:graphicData uri="http://schemas.microsoft.com/office/word/2010/wordprocessingShape">
                    <wps:wsp>
                      <wps:cNvSpPr/>
                      <wps:spPr>
                        <a:xfrm>
                          <a:off x="0" y="0"/>
                          <a:ext cx="1746250" cy="1206500"/>
                        </a:xfrm>
                        <a:prstGeom prst="ellipse">
                          <a:avLst/>
                        </a:prstGeom>
                        <a:solidFill>
                          <a:srgbClr val="549E39"/>
                        </a:solidFill>
                        <a:ln w="12700" cap="flat" cmpd="sng" algn="ctr">
                          <a:solidFill>
                            <a:srgbClr val="549E39">
                              <a:shade val="50000"/>
                            </a:srgbClr>
                          </a:solidFill>
                          <a:prstDash val="solid"/>
                          <a:miter lim="800000"/>
                        </a:ln>
                        <a:effectLst/>
                      </wps:spPr>
                      <wps:txbx>
                        <w:txbxContent>
                          <w:p w14:paraId="058297A5" w14:textId="7F555EC2" w:rsidR="005751AC" w:rsidRPr="002D1BC4" w:rsidRDefault="007D72DB" w:rsidP="005751AC">
                            <w:pPr>
                              <w:rPr>
                                <w:color w:val="FFFFFF" w:themeColor="background1"/>
                              </w:rPr>
                            </w:pPr>
                            <w:r>
                              <w:rPr>
                                <w:b/>
                                <w:bCs/>
                                <w:color w:val="FFFFFF" w:themeColor="background1"/>
                              </w:rPr>
                              <w:t xml:space="preserve">National </w:t>
                            </w:r>
                            <w:r w:rsidR="003C52F9">
                              <w:rPr>
                                <w:b/>
                                <w:bCs/>
                                <w:color w:val="FFFFFF" w:themeColor="background1"/>
                              </w:rPr>
                              <w:t>I</w:t>
                            </w:r>
                            <w:r w:rsidR="005751AC">
                              <w:rPr>
                                <w:b/>
                                <w:bCs/>
                                <w:color w:val="FFFFFF" w:themeColor="background1"/>
                              </w:rPr>
                              <w:t xml:space="preserve">nstitute </w:t>
                            </w:r>
                            <w:r>
                              <w:rPr>
                                <w:b/>
                                <w:bCs/>
                                <w:color w:val="FFFFFF" w:themeColor="background1"/>
                              </w:rPr>
                              <w:t xml:space="preserve">for </w:t>
                            </w:r>
                            <w:r w:rsidR="005751AC">
                              <w:rPr>
                                <w:b/>
                                <w:bCs/>
                                <w:color w:val="FFFFFF" w:themeColor="background1"/>
                              </w:rPr>
                              <w:t>Health and Care Research (NIHR)</w:t>
                            </w:r>
                          </w:p>
                          <w:p w14:paraId="7E003921" w14:textId="77777777" w:rsidR="005751AC" w:rsidRDefault="005751AC" w:rsidP="005751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3D0657" id="Oval 52" o:spid="_x0000_s1035" style="position:absolute;left:0;text-align:left;margin-left:287.4pt;margin-top:9.35pt;width:137.5pt;height:95pt;z-index:2517463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" fillcolor="#549e39" strokecolor="#3b7327" strokeweight="1pt">
                <v:stroke joinstyle="miter"/>
                <v:textbox>
                  <w:txbxContent>
                    <w:p w14:paraId="058297A5" w14:textId="7F555EC2" w:rsidR="005751AC" w:rsidRPr="002D1BC4" w:rsidRDefault="007D72DB" w:rsidP="005751AC">
                      <w:pPr>
                        <w:rPr>
                          <w:color w:val="FFFFFF" w:themeColor="background1"/>
                        </w:rPr>
                      </w:pPr>
                      <w:r>
                        <w:rPr>
                          <w:b/>
                          <w:bCs/>
                          <w:color w:val="FFFFFF" w:themeColor="background1"/>
                        </w:rPr>
                        <w:t xml:space="preserve">National </w:t>
                      </w:r>
                      <w:r w:rsidR="003C52F9">
                        <w:rPr>
                          <w:b/>
                          <w:bCs/>
                          <w:color w:val="FFFFFF" w:themeColor="background1"/>
                        </w:rPr>
                        <w:t>I</w:t>
                      </w:r>
                      <w:r w:rsidR="005751AC">
                        <w:rPr>
                          <w:b/>
                          <w:bCs/>
                          <w:color w:val="FFFFFF" w:themeColor="background1"/>
                        </w:rPr>
                        <w:t xml:space="preserve">nstitute </w:t>
                      </w:r>
                      <w:r>
                        <w:rPr>
                          <w:b/>
                          <w:bCs/>
                          <w:color w:val="FFFFFF" w:themeColor="background1"/>
                        </w:rPr>
                        <w:t xml:space="preserve">for </w:t>
                      </w:r>
                      <w:r w:rsidR="005751AC">
                        <w:rPr>
                          <w:b/>
                          <w:bCs/>
                          <w:color w:val="FFFFFF" w:themeColor="background1"/>
                        </w:rPr>
                        <w:t>Health and Care Research (NIHR)</w:t>
                      </w:r>
                    </w:p>
                    <w:p w14:paraId="7E003921" w14:textId="77777777" w:rsidR="005751AC" w:rsidRDefault="005751AC" w:rsidP="005751AC">
                      <w:pPr>
                        <w:jc w:val="center"/>
                      </w:pPr>
                    </w:p>
                  </w:txbxContent>
                </v:textbox>
                <w10:wrap anchorx="margin"/>
              </v:oval>
            </w:pict>
          </mc:Fallback>
        </mc:AlternateContent>
      </w:r>
    </w:p>
    <w:p w14:paraId="4E396008" w14:textId="2E4AF13B" w:rsidR="00A01CAF" w:rsidRDefault="00400843" w:rsidP="00AC45E3">
      <w:pPr>
        <w:jc w:val="both"/>
        <w:rPr>
          <w:b/>
          <w:bCs/>
          <w:sz w:val="28"/>
          <w:szCs w:val="28"/>
        </w:rPr>
      </w:pPr>
      <w:r>
        <w:rPr>
          <w:b/>
          <w:bCs/>
          <w:noProof/>
          <w:sz w:val="28"/>
          <w:szCs w:val="28"/>
        </w:rPr>
        <mc:AlternateContent>
          <mc:Choice Requires="wps">
            <w:drawing>
              <wp:anchor distT="0" distB="0" distL="114300" distR="114300" simplePos="0" relativeHeight="251744256" behindDoc="0" locked="0" layoutInCell="1" allowOverlap="1" wp14:anchorId="418F95E1" wp14:editId="2D15B03B">
                <wp:simplePos x="0" y="0"/>
                <wp:positionH relativeFrom="margin">
                  <wp:posOffset>396875</wp:posOffset>
                </wp:positionH>
                <wp:positionV relativeFrom="paragraph">
                  <wp:posOffset>6985</wp:posOffset>
                </wp:positionV>
                <wp:extent cx="1746250" cy="1206500"/>
                <wp:effectExtent l="0" t="0" r="25400" b="12700"/>
                <wp:wrapNone/>
                <wp:docPr id="51" name="Oval 51"/>
                <wp:cNvGraphicFramePr/>
                <a:graphic xmlns:a="http://schemas.openxmlformats.org/drawingml/2006/main">
                  <a:graphicData uri="http://schemas.microsoft.com/office/word/2010/wordprocessingShape">
                    <wps:wsp>
                      <wps:cNvSpPr/>
                      <wps:spPr>
                        <a:xfrm>
                          <a:off x="0" y="0"/>
                          <a:ext cx="1746250" cy="1206500"/>
                        </a:xfrm>
                        <a:prstGeom prst="ellipse">
                          <a:avLst/>
                        </a:prstGeom>
                        <a:solidFill>
                          <a:srgbClr val="549E39"/>
                        </a:solidFill>
                        <a:ln w="12700" cap="flat" cmpd="sng" algn="ctr">
                          <a:solidFill>
                            <a:srgbClr val="549E39">
                              <a:shade val="50000"/>
                            </a:srgbClr>
                          </a:solidFill>
                          <a:prstDash val="solid"/>
                          <a:miter lim="800000"/>
                        </a:ln>
                        <a:effectLst/>
                      </wps:spPr>
                      <wps:txbx>
                        <w:txbxContent>
                          <w:p w14:paraId="3F250D31" w14:textId="5068BE8B" w:rsidR="002D1BC4" w:rsidRPr="002D1BC4" w:rsidRDefault="002D1BC4" w:rsidP="002D1BC4">
                            <w:pPr>
                              <w:rPr>
                                <w:color w:val="FFFFFF" w:themeColor="background1"/>
                              </w:rPr>
                            </w:pPr>
                            <w:r>
                              <w:rPr>
                                <w:b/>
                                <w:bCs/>
                                <w:color w:val="FFFFFF" w:themeColor="background1"/>
                              </w:rPr>
                              <w:t xml:space="preserve">Health Innovation West of England </w:t>
                            </w:r>
                          </w:p>
                          <w:p w14:paraId="0B77D8A9" w14:textId="77777777" w:rsidR="002D1BC4" w:rsidRDefault="002D1BC4" w:rsidP="002D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8F95E1" id="Oval 51" o:spid="_x0000_s1036" style="position:absolute;left:0;text-align:left;margin-left:31.25pt;margin-top:.55pt;width:137.5pt;height:95pt;z-index:2517442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" fillcolor="#549e39" strokecolor="#3b7327" strokeweight="1pt">
                <v:stroke joinstyle="miter"/>
                <v:textbox>
                  <w:txbxContent>
                    <w:p w14:paraId="3F250D31" w14:textId="5068BE8B" w:rsidR="002D1BC4" w:rsidRPr="002D1BC4" w:rsidRDefault="002D1BC4" w:rsidP="002D1BC4">
                      <w:pPr>
                        <w:rPr>
                          <w:color w:val="FFFFFF" w:themeColor="background1"/>
                        </w:rPr>
                      </w:pPr>
                      <w:r>
                        <w:rPr>
                          <w:b/>
                          <w:bCs/>
                          <w:color w:val="FFFFFF" w:themeColor="background1"/>
                        </w:rPr>
                        <w:t xml:space="preserve">Health Innovation West of England </w:t>
                      </w:r>
                    </w:p>
                    <w:p w14:paraId="0B77D8A9" w14:textId="77777777" w:rsidR="002D1BC4" w:rsidRDefault="002D1BC4" w:rsidP="002D1BC4">
                      <w:pPr>
                        <w:jc w:val="center"/>
                      </w:pPr>
                    </w:p>
                  </w:txbxContent>
                </v:textbox>
                <w10:wrap anchorx="margin"/>
              </v:oval>
            </w:pict>
          </mc:Fallback>
        </mc:AlternateContent>
      </w:r>
    </w:p>
    <w:p w14:paraId="6D0940C5" w14:textId="0F186423" w:rsidR="00A01CAF" w:rsidRDefault="00A01CAF" w:rsidP="00AC45E3">
      <w:pPr>
        <w:jc w:val="both"/>
        <w:rPr>
          <w:b/>
          <w:bCs/>
          <w:sz w:val="28"/>
          <w:szCs w:val="28"/>
        </w:rPr>
      </w:pPr>
    </w:p>
    <w:p w14:paraId="789ED697" w14:textId="49DD1B01" w:rsidR="00A01CAF" w:rsidRDefault="00400843" w:rsidP="003C52F9">
      <w:pPr>
        <w:tabs>
          <w:tab w:val="left" w:pos="7800"/>
        </w:tabs>
        <w:jc w:val="both"/>
        <w:rPr>
          <w:b/>
          <w:bCs/>
          <w:sz w:val="28"/>
          <w:szCs w:val="28"/>
        </w:rPr>
      </w:pPr>
      <w:r>
        <w:rPr>
          <w:b/>
          <w:bCs/>
          <w:noProof/>
          <w:sz w:val="28"/>
          <w:szCs w:val="28"/>
        </w:rPr>
        <mc:AlternateContent>
          <mc:Choice Requires="wps">
            <w:drawing>
              <wp:anchor distT="0" distB="0" distL="114300" distR="114300" simplePos="0" relativeHeight="251776000" behindDoc="0" locked="0" layoutInCell="1" allowOverlap="1" wp14:anchorId="070CDB59" wp14:editId="18166757">
                <wp:simplePos x="0" y="0"/>
                <wp:positionH relativeFrom="margin">
                  <wp:posOffset>2894965</wp:posOffset>
                </wp:positionH>
                <wp:positionV relativeFrom="paragraph">
                  <wp:posOffset>90805</wp:posOffset>
                </wp:positionV>
                <wp:extent cx="47625" cy="1247775"/>
                <wp:effectExtent l="76200" t="38100" r="66675" b="47625"/>
                <wp:wrapNone/>
                <wp:docPr id="4" name="Straight Arrow Connector 4"/>
                <wp:cNvGraphicFramePr/>
                <a:graphic xmlns:a="http://schemas.openxmlformats.org/drawingml/2006/main">
                  <a:graphicData uri="http://schemas.microsoft.com/office/word/2010/wordprocessingShape">
                    <wps:wsp>
                      <wps:cNvCnPr/>
                      <wps:spPr>
                        <a:xfrm flipH="1">
                          <a:off x="0" y="0"/>
                          <a:ext cx="47625" cy="1247775"/>
                        </a:xfrm>
                        <a:prstGeom prst="straightConnector1">
                          <a:avLst/>
                        </a:prstGeom>
                        <a:noFill/>
                        <a:ln w="9525" cap="flat" cmpd="sng" algn="ctr">
                          <a:solidFill>
                            <a:srgbClr val="418AB3"/>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BED047B" id="_x0000_t32" coordsize="21600,21600" o:spt="32" o:oned="t" path="m,l21600,21600e" filled="f">
                <v:path arrowok="t" fillok="f" o:connecttype="none"/>
                <o:lock v:ext="edit" shapetype="t"/>
              </v:shapetype>
              <v:shape id="Straight Arrow Connector 4" o:spid="_x0000_s1026" type="#_x0000_t32" style="position:absolute;margin-left:227.95pt;margin-top:7.15pt;width:3.75pt;height:98.25pt;flip:x;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" strokecolor="#418ab3">
                <v:stroke startarrow="block" endarrow="block" joinstyle="miter"/>
                <w10:wrap anchorx="margin"/>
              </v:shape>
            </w:pict>
          </mc:Fallback>
        </mc:AlternateContent>
      </w:r>
      <w:r w:rsidR="003C52F9">
        <w:rPr>
          <w:b/>
          <w:bCs/>
          <w:sz w:val="28"/>
          <w:szCs w:val="28"/>
        </w:rPr>
        <w:tab/>
      </w:r>
    </w:p>
    <w:p w14:paraId="63193A17" w14:textId="40595E96" w:rsidR="00A01CAF" w:rsidRDefault="00A01CAF" w:rsidP="00AC45E3">
      <w:pPr>
        <w:jc w:val="both"/>
        <w:rPr>
          <w:b/>
          <w:bCs/>
          <w:sz w:val="28"/>
          <w:szCs w:val="28"/>
        </w:rPr>
      </w:pPr>
    </w:p>
    <w:p w14:paraId="10F99504" w14:textId="39E7D822" w:rsidR="00A01CAF" w:rsidRDefault="00400843" w:rsidP="00AC45E3">
      <w:pPr>
        <w:jc w:val="both"/>
        <w:rPr>
          <w:b/>
          <w:bCs/>
          <w:sz w:val="28"/>
          <w:szCs w:val="28"/>
        </w:rPr>
      </w:pPr>
      <w:r>
        <w:rPr>
          <w:b/>
          <w:bCs/>
          <w:noProof/>
          <w:sz w:val="28"/>
          <w:szCs w:val="28"/>
        </w:rPr>
        <mc:AlternateContent>
          <mc:Choice Requires="wps">
            <w:drawing>
              <wp:anchor distT="0" distB="0" distL="114300" distR="114300" simplePos="0" relativeHeight="251762688" behindDoc="0" locked="0" layoutInCell="1" allowOverlap="1" wp14:anchorId="63FDBD4C" wp14:editId="4B1496C1">
                <wp:simplePos x="0" y="0"/>
                <wp:positionH relativeFrom="column">
                  <wp:posOffset>3181349</wp:posOffset>
                </wp:positionH>
                <wp:positionV relativeFrom="paragraph">
                  <wp:posOffset>47624</wp:posOffset>
                </wp:positionV>
                <wp:extent cx="714375" cy="942975"/>
                <wp:effectExtent l="38100" t="38100" r="47625" b="47625"/>
                <wp:wrapNone/>
                <wp:docPr id="63" name="Straight Arrow Connector 63"/>
                <wp:cNvGraphicFramePr/>
                <a:graphic xmlns:a="http://schemas.openxmlformats.org/drawingml/2006/main">
                  <a:graphicData uri="http://schemas.microsoft.com/office/word/2010/wordprocessingShape">
                    <wps:wsp>
                      <wps:cNvCnPr/>
                      <wps:spPr>
                        <a:xfrm flipH="1">
                          <a:off x="0" y="0"/>
                          <a:ext cx="714375" cy="942975"/>
                        </a:xfrm>
                        <a:prstGeom prst="straightConnector1">
                          <a:avLst/>
                        </a:prstGeom>
                        <a:noFill/>
                        <a:ln w="9525" cap="flat" cmpd="sng" algn="ctr">
                          <a:solidFill>
                            <a:srgbClr val="418AB3"/>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3ECAF1" id="Straight Arrow Connector 63" o:spid="_x0000_s1026" type="#_x0000_t32" style="position:absolute;margin-left:250.5pt;margin-top:3.75pt;width:56.25pt;height:74.25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" strokecolor="#418ab3">
                <v:stroke startarrow="block" endarrow="block" joinstyle="miter"/>
              </v:shape>
            </w:pict>
          </mc:Fallback>
        </mc:AlternateContent>
      </w:r>
      <w:r>
        <w:rPr>
          <w:b/>
          <w:bCs/>
          <w:noProof/>
          <w:sz w:val="28"/>
          <w:szCs w:val="28"/>
        </w:rPr>
        <mc:AlternateContent>
          <mc:Choice Requires="wps">
            <w:drawing>
              <wp:anchor distT="0" distB="0" distL="114300" distR="114300" simplePos="0" relativeHeight="251760640" behindDoc="0" locked="0" layoutInCell="1" allowOverlap="1" wp14:anchorId="19670827" wp14:editId="1EAB461D">
                <wp:simplePos x="0" y="0"/>
                <wp:positionH relativeFrom="column">
                  <wp:posOffset>1841500</wp:posOffset>
                </wp:positionH>
                <wp:positionV relativeFrom="paragraph">
                  <wp:posOffset>204470</wp:posOffset>
                </wp:positionV>
                <wp:extent cx="520700" cy="825500"/>
                <wp:effectExtent l="38100" t="38100" r="50800" b="50800"/>
                <wp:wrapNone/>
                <wp:docPr id="62" name="Straight Arrow Connector 62"/>
                <wp:cNvGraphicFramePr/>
                <a:graphic xmlns:a="http://schemas.openxmlformats.org/drawingml/2006/main">
                  <a:graphicData uri="http://schemas.microsoft.com/office/word/2010/wordprocessingShape">
                    <wps:wsp>
                      <wps:cNvCnPr/>
                      <wps:spPr>
                        <a:xfrm>
                          <a:off x="0" y="0"/>
                          <a:ext cx="520700" cy="825500"/>
                        </a:xfrm>
                        <a:prstGeom prst="straightConnector1">
                          <a:avLst/>
                        </a:prstGeom>
                        <a:ln w="952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2EC54E" id="Straight Arrow Connector 62" o:spid="_x0000_s1026" type="#_x0000_t32" style="position:absolute;margin-left:145pt;margin-top:16.1pt;width:41pt;height:6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" strokecolor="#418ab3 [3204]">
                <v:stroke startarrow="block" endarrow="block" joinstyle="miter"/>
              </v:shape>
            </w:pict>
          </mc:Fallback>
        </mc:AlternateContent>
      </w:r>
    </w:p>
    <w:p w14:paraId="2D912F1D" w14:textId="54C5F88D" w:rsidR="00A01CAF" w:rsidRDefault="00400843" w:rsidP="00AC45E3">
      <w:pPr>
        <w:jc w:val="both"/>
        <w:rPr>
          <w:b/>
          <w:bCs/>
          <w:sz w:val="28"/>
          <w:szCs w:val="28"/>
        </w:rPr>
      </w:pPr>
      <w:r>
        <w:rPr>
          <w:b/>
          <w:bCs/>
          <w:noProof/>
          <w:sz w:val="28"/>
          <w:szCs w:val="28"/>
        </w:rPr>
        <mc:AlternateContent>
          <mc:Choice Requires="wps">
            <w:drawing>
              <wp:anchor distT="0" distB="0" distL="114300" distR="114300" simplePos="0" relativeHeight="251736064" behindDoc="0" locked="0" layoutInCell="1" allowOverlap="1" wp14:anchorId="35883C6F" wp14:editId="365C1BF8">
                <wp:simplePos x="0" y="0"/>
                <wp:positionH relativeFrom="margin">
                  <wp:posOffset>3781425</wp:posOffset>
                </wp:positionH>
                <wp:positionV relativeFrom="paragraph">
                  <wp:posOffset>168275</wp:posOffset>
                </wp:positionV>
                <wp:extent cx="1746250" cy="1206500"/>
                <wp:effectExtent l="0" t="0" r="25400" b="12700"/>
                <wp:wrapNone/>
                <wp:docPr id="47" name="Oval 47"/>
                <wp:cNvGraphicFramePr/>
                <a:graphic xmlns:a="http://schemas.openxmlformats.org/drawingml/2006/main">
                  <a:graphicData uri="http://schemas.microsoft.com/office/word/2010/wordprocessingShape">
                    <wps:wsp>
                      <wps:cNvSpPr/>
                      <wps:spPr>
                        <a:xfrm>
                          <a:off x="0" y="0"/>
                          <a:ext cx="1746250" cy="1206500"/>
                        </a:xfrm>
                        <a:prstGeom prst="ellipse">
                          <a:avLst/>
                        </a:prstGeom>
                        <a:solidFill>
                          <a:srgbClr val="549E39"/>
                        </a:solidFill>
                        <a:ln w="12700" cap="flat" cmpd="sng" algn="ctr">
                          <a:solidFill>
                            <a:srgbClr val="549E39">
                              <a:shade val="50000"/>
                            </a:srgbClr>
                          </a:solidFill>
                          <a:prstDash val="solid"/>
                          <a:miter lim="800000"/>
                        </a:ln>
                        <a:effectLst/>
                      </wps:spPr>
                      <wps:txbx>
                        <w:txbxContent>
                          <w:p w14:paraId="5908F67E" w14:textId="77777777" w:rsidR="002D1BC4" w:rsidRPr="002D1BC4" w:rsidRDefault="002D1BC4" w:rsidP="002D1BC4">
                            <w:pPr>
                              <w:rPr>
                                <w:color w:val="FFFFFF" w:themeColor="background1"/>
                              </w:rPr>
                            </w:pPr>
                            <w:r w:rsidRPr="002D1BC4">
                              <w:rPr>
                                <w:b/>
                                <w:bCs/>
                                <w:color w:val="FFFFFF" w:themeColor="background1"/>
                              </w:rPr>
                              <w:t xml:space="preserve">Gloucestershire Research Engagement Network (REN)  </w:t>
                            </w:r>
                          </w:p>
                          <w:p w14:paraId="05CB15D3" w14:textId="77777777" w:rsidR="002D1BC4" w:rsidRDefault="002D1BC4" w:rsidP="002D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883C6F" id="Oval 47" o:spid="_x0000_s1037" style="position:absolute;left:0;text-align:left;margin-left:297.75pt;margin-top:13.25pt;width:137.5pt;height:95pt;z-index:2517360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" fillcolor="#549e39" strokecolor="#3b7327" strokeweight="1pt">
                <v:stroke joinstyle="miter"/>
                <v:textbox>
                  <w:txbxContent>
                    <w:p w14:paraId="5908F67E" w14:textId="77777777" w:rsidR="002D1BC4" w:rsidRPr="002D1BC4" w:rsidRDefault="002D1BC4" w:rsidP="002D1BC4">
                      <w:pPr>
                        <w:rPr>
                          <w:color w:val="FFFFFF" w:themeColor="background1"/>
                        </w:rPr>
                      </w:pPr>
                      <w:r w:rsidRPr="002D1BC4">
                        <w:rPr>
                          <w:b/>
                          <w:bCs/>
                          <w:color w:val="FFFFFF" w:themeColor="background1"/>
                        </w:rPr>
                        <w:t xml:space="preserve">Gloucestershire Research Engagement Network (REN)  </w:t>
                      </w:r>
                    </w:p>
                    <w:p w14:paraId="05CB15D3" w14:textId="77777777" w:rsidR="002D1BC4" w:rsidRDefault="002D1BC4" w:rsidP="002D1BC4">
                      <w:pPr>
                        <w:jc w:val="center"/>
                      </w:pPr>
                    </w:p>
                  </w:txbxContent>
                </v:textbox>
                <w10:wrap anchorx="margin"/>
              </v:oval>
            </w:pict>
          </mc:Fallback>
        </mc:AlternateContent>
      </w:r>
    </w:p>
    <w:p w14:paraId="020D6CDE" w14:textId="1F30C0BB" w:rsidR="00A01CAF" w:rsidRDefault="002D1BC4" w:rsidP="00AC45E3">
      <w:pPr>
        <w:jc w:val="both"/>
        <w:rPr>
          <w:b/>
          <w:bCs/>
          <w:sz w:val="28"/>
          <w:szCs w:val="28"/>
        </w:rPr>
      </w:pPr>
      <w:r>
        <w:rPr>
          <w:b/>
          <w:bCs/>
          <w:noProof/>
          <w:sz w:val="28"/>
          <w:szCs w:val="28"/>
        </w:rPr>
        <mc:AlternateContent>
          <mc:Choice Requires="wps">
            <w:drawing>
              <wp:anchor distT="0" distB="0" distL="114300" distR="114300" simplePos="0" relativeHeight="251738112" behindDoc="0" locked="0" layoutInCell="1" allowOverlap="1" wp14:anchorId="27649AAD" wp14:editId="73E28FA6">
                <wp:simplePos x="0" y="0"/>
                <wp:positionH relativeFrom="margin">
                  <wp:posOffset>82550</wp:posOffset>
                </wp:positionH>
                <wp:positionV relativeFrom="paragraph">
                  <wp:posOffset>5715</wp:posOffset>
                </wp:positionV>
                <wp:extent cx="1746250" cy="1206500"/>
                <wp:effectExtent l="0" t="0" r="25400" b="12700"/>
                <wp:wrapNone/>
                <wp:docPr id="48" name="Oval 48"/>
                <wp:cNvGraphicFramePr/>
                <a:graphic xmlns:a="http://schemas.openxmlformats.org/drawingml/2006/main">
                  <a:graphicData uri="http://schemas.microsoft.com/office/word/2010/wordprocessingShape">
                    <wps:wsp>
                      <wps:cNvSpPr/>
                      <wps:spPr>
                        <a:xfrm>
                          <a:off x="0" y="0"/>
                          <a:ext cx="1746250" cy="1206500"/>
                        </a:xfrm>
                        <a:prstGeom prst="ellipse">
                          <a:avLst/>
                        </a:prstGeom>
                        <a:solidFill>
                          <a:srgbClr val="549E39"/>
                        </a:solidFill>
                        <a:ln w="12700" cap="flat" cmpd="sng" algn="ctr">
                          <a:solidFill>
                            <a:srgbClr val="549E39">
                              <a:shade val="50000"/>
                            </a:srgbClr>
                          </a:solidFill>
                          <a:prstDash val="solid"/>
                          <a:miter lim="800000"/>
                        </a:ln>
                        <a:effectLst/>
                      </wps:spPr>
                      <wps:txbx>
                        <w:txbxContent>
                          <w:p w14:paraId="4BDFE750" w14:textId="77777777" w:rsidR="002D1BC4" w:rsidRPr="002D1BC4" w:rsidRDefault="002D1BC4" w:rsidP="002D1BC4">
                            <w:pPr>
                              <w:rPr>
                                <w:color w:val="FFFFFF" w:themeColor="background1"/>
                              </w:rPr>
                            </w:pPr>
                            <w:r w:rsidRPr="002D1BC4">
                              <w:rPr>
                                <w:b/>
                                <w:bCs/>
                                <w:color w:val="FFFFFF" w:themeColor="background1"/>
                              </w:rPr>
                              <w:t xml:space="preserve">Gloucestershire Primary and Community Research Group </w:t>
                            </w:r>
                          </w:p>
                          <w:p w14:paraId="40F68E3C" w14:textId="77777777" w:rsidR="002D1BC4" w:rsidRDefault="002D1BC4" w:rsidP="002D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649AAD" id="Oval 48" o:spid="_x0000_s1038" style="position:absolute;left:0;text-align:left;margin-left:6.5pt;margin-top:.45pt;width:137.5pt;height:95pt;z-index:2517381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" fillcolor="#549e39" strokecolor="#3b7327" strokeweight="1pt">
                <v:stroke joinstyle="miter"/>
                <v:textbox>
                  <w:txbxContent>
                    <w:p w14:paraId="4BDFE750" w14:textId="77777777" w:rsidR="002D1BC4" w:rsidRPr="002D1BC4" w:rsidRDefault="002D1BC4" w:rsidP="002D1BC4">
                      <w:pPr>
                        <w:rPr>
                          <w:color w:val="FFFFFF" w:themeColor="background1"/>
                        </w:rPr>
                      </w:pPr>
                      <w:r w:rsidRPr="002D1BC4">
                        <w:rPr>
                          <w:b/>
                          <w:bCs/>
                          <w:color w:val="FFFFFF" w:themeColor="background1"/>
                        </w:rPr>
                        <w:t xml:space="preserve">Gloucestershire Primary and Community Research Group </w:t>
                      </w:r>
                    </w:p>
                    <w:p w14:paraId="40F68E3C" w14:textId="77777777" w:rsidR="002D1BC4" w:rsidRDefault="002D1BC4" w:rsidP="002D1BC4">
                      <w:pPr>
                        <w:jc w:val="center"/>
                      </w:pPr>
                    </w:p>
                  </w:txbxContent>
                </v:textbox>
                <w10:wrap anchorx="margin"/>
              </v:oval>
            </w:pict>
          </mc:Fallback>
        </mc:AlternateContent>
      </w:r>
    </w:p>
    <w:p w14:paraId="64CF58D6" w14:textId="11C056CB" w:rsidR="00A01CAF" w:rsidRDefault="00A01CAF" w:rsidP="00AC45E3">
      <w:pPr>
        <w:jc w:val="both"/>
        <w:rPr>
          <w:b/>
          <w:bCs/>
          <w:sz w:val="28"/>
          <w:szCs w:val="28"/>
        </w:rPr>
      </w:pPr>
    </w:p>
    <w:p w14:paraId="08E6B39F" w14:textId="50B3975A" w:rsidR="00A01CAF" w:rsidRPr="00D7625E" w:rsidRDefault="00A01CAF" w:rsidP="00AC45E3">
      <w:pPr>
        <w:jc w:val="both"/>
        <w:rPr>
          <w:b/>
          <w:bCs/>
          <w:sz w:val="28"/>
          <w:szCs w:val="28"/>
        </w:rPr>
      </w:pPr>
      <w:r>
        <w:rPr>
          <w:b/>
          <w:bCs/>
          <w:noProof/>
          <w:sz w:val="28"/>
          <w:szCs w:val="28"/>
        </w:rPr>
        <mc:AlternateContent>
          <mc:Choice Requires="wps">
            <w:drawing>
              <wp:anchor distT="0" distB="0" distL="114300" distR="114300" simplePos="0" relativeHeight="251734016" behindDoc="0" locked="0" layoutInCell="1" allowOverlap="1" wp14:anchorId="58D305B0" wp14:editId="4B6E1EBF">
                <wp:simplePos x="0" y="0"/>
                <wp:positionH relativeFrom="margin">
                  <wp:align>center</wp:align>
                </wp:positionH>
                <wp:positionV relativeFrom="paragraph">
                  <wp:posOffset>53340</wp:posOffset>
                </wp:positionV>
                <wp:extent cx="1746250" cy="1206500"/>
                <wp:effectExtent l="0" t="0" r="25400" b="12700"/>
                <wp:wrapNone/>
                <wp:docPr id="46" name="Oval 46"/>
                <wp:cNvGraphicFramePr/>
                <a:graphic xmlns:a="http://schemas.openxmlformats.org/drawingml/2006/main">
                  <a:graphicData uri="http://schemas.microsoft.com/office/word/2010/wordprocessingShape">
                    <wps:wsp>
                      <wps:cNvSpPr/>
                      <wps:spPr>
                        <a:xfrm>
                          <a:off x="0" y="0"/>
                          <a:ext cx="1746250" cy="1206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106CFC" w14:textId="77777777" w:rsidR="00A01CAF" w:rsidRDefault="00A01CAF" w:rsidP="00A01CAF">
                            <w:pPr>
                              <w:jc w:val="center"/>
                            </w:pPr>
                            <w:r>
                              <w:rPr>
                                <w:b/>
                                <w:bCs/>
                              </w:rPr>
                              <w:t>Research for Gloucestershire (R4G)</w:t>
                            </w:r>
                          </w:p>
                          <w:p w14:paraId="30896A9D" w14:textId="77777777" w:rsidR="00A01CAF" w:rsidRDefault="00A01CAF" w:rsidP="00A01C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D305B0" id="Oval 46" o:spid="_x0000_s1039" style="position:absolute;left:0;text-align:left;margin-left:0;margin-top:4.2pt;width:137.5pt;height:95pt;z-index:2517340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" fillcolor="#418ab3 [3204]" strokecolor="#204458 [1604]" strokeweight="1pt">
                <v:stroke joinstyle="miter"/>
                <v:textbox>
                  <w:txbxContent>
                    <w:p w14:paraId="69106CFC" w14:textId="77777777" w:rsidR="00A01CAF" w:rsidRDefault="00A01CAF" w:rsidP="00A01CAF">
                      <w:pPr>
                        <w:jc w:val="center"/>
                      </w:pPr>
                      <w:r>
                        <w:rPr>
                          <w:b/>
                          <w:bCs/>
                        </w:rPr>
                        <w:t>Research for Gloucestershire (R4G)</w:t>
                      </w:r>
                    </w:p>
                    <w:p w14:paraId="30896A9D" w14:textId="77777777" w:rsidR="00A01CAF" w:rsidRDefault="00A01CAF" w:rsidP="00A01CAF">
                      <w:pPr>
                        <w:jc w:val="center"/>
                      </w:pPr>
                    </w:p>
                  </w:txbxContent>
                </v:textbox>
                <w10:wrap anchorx="margin"/>
              </v:oval>
            </w:pict>
          </mc:Fallback>
        </mc:AlternateContent>
      </w:r>
    </w:p>
    <w:p w14:paraId="1BAF8259" w14:textId="14C24000" w:rsidR="000A33EF" w:rsidRDefault="00400843" w:rsidP="00B46224">
      <w:pPr>
        <w:ind w:left="2880" w:hanging="2880"/>
        <w:jc w:val="both"/>
        <w:rPr>
          <w:b/>
          <w:bCs/>
        </w:rPr>
      </w:pPr>
      <w:r>
        <w:rPr>
          <w:b/>
          <w:bCs/>
          <w:noProof/>
          <w:sz w:val="28"/>
          <w:szCs w:val="28"/>
        </w:rPr>
        <mc:AlternateContent>
          <mc:Choice Requires="wps">
            <w:drawing>
              <wp:anchor distT="0" distB="0" distL="114300" distR="114300" simplePos="0" relativeHeight="251767808" behindDoc="0" locked="0" layoutInCell="1" allowOverlap="1" wp14:anchorId="3727935D" wp14:editId="2D3B1D4C">
                <wp:simplePos x="0" y="0"/>
                <wp:positionH relativeFrom="column">
                  <wp:posOffset>1809750</wp:posOffset>
                </wp:positionH>
                <wp:positionV relativeFrom="paragraph">
                  <wp:posOffset>69850</wp:posOffset>
                </wp:positionV>
                <wp:extent cx="311150" cy="45719"/>
                <wp:effectExtent l="0" t="57150" r="31750" b="88265"/>
                <wp:wrapNone/>
                <wp:docPr id="194" name="Straight Arrow Connector 194"/>
                <wp:cNvGraphicFramePr/>
                <a:graphic xmlns:a="http://schemas.openxmlformats.org/drawingml/2006/main">
                  <a:graphicData uri="http://schemas.microsoft.com/office/word/2010/wordprocessingShape">
                    <wps:wsp>
                      <wps:cNvCnPr/>
                      <wps:spPr>
                        <a:xfrm>
                          <a:off x="0" y="0"/>
                          <a:ext cx="311150" cy="45719"/>
                        </a:xfrm>
                        <a:prstGeom prst="straightConnector1">
                          <a:avLst/>
                        </a:prstGeom>
                        <a:noFill/>
                        <a:ln w="9525" cap="flat" cmpd="sng" algn="ctr">
                          <a:solidFill>
                            <a:srgbClr val="418AB3"/>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55428F" id="Straight Arrow Connector 194" o:spid="_x0000_s1026" type="#_x0000_t32" style="position:absolute;margin-left:142.5pt;margin-top:5.5pt;width:24.5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" strokecolor="#418ab3">
                <v:stroke startarrow="block" endarrow="block" joinstyle="miter"/>
              </v:shape>
            </w:pict>
          </mc:Fallback>
        </mc:AlternateContent>
      </w:r>
      <w:r>
        <w:rPr>
          <w:b/>
          <w:bCs/>
          <w:noProof/>
          <w:sz w:val="28"/>
          <w:szCs w:val="28"/>
        </w:rPr>
        <mc:AlternateContent>
          <mc:Choice Requires="wps">
            <w:drawing>
              <wp:anchor distT="0" distB="0" distL="114300" distR="114300" simplePos="0" relativeHeight="251763712" behindDoc="0" locked="0" layoutInCell="1" allowOverlap="1" wp14:anchorId="3D7F3B46" wp14:editId="7D8F0728">
                <wp:simplePos x="0" y="0"/>
                <wp:positionH relativeFrom="column">
                  <wp:posOffset>3632200</wp:posOffset>
                </wp:positionH>
                <wp:positionV relativeFrom="paragraph">
                  <wp:posOffset>52705</wp:posOffset>
                </wp:positionV>
                <wp:extent cx="177800" cy="101600"/>
                <wp:effectExtent l="38100" t="38100" r="50800" b="50800"/>
                <wp:wrapNone/>
                <wp:docPr id="192" name="Straight Arrow Connector 192"/>
                <wp:cNvGraphicFramePr/>
                <a:graphic xmlns:a="http://schemas.openxmlformats.org/drawingml/2006/main">
                  <a:graphicData uri="http://schemas.microsoft.com/office/word/2010/wordprocessingShape">
                    <wps:wsp>
                      <wps:cNvCnPr/>
                      <wps:spPr>
                        <a:xfrm flipV="1">
                          <a:off x="0" y="0"/>
                          <a:ext cx="177800" cy="101600"/>
                        </a:xfrm>
                        <a:prstGeom prst="straightConnector1">
                          <a:avLst/>
                        </a:prstGeom>
                        <a:ln w="952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52F9F5" id="Straight Arrow Connector 192" o:spid="_x0000_s1026" type="#_x0000_t32" style="position:absolute;margin-left:286pt;margin-top:4.15pt;width:14pt;height:8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" strokecolor="#418ab3 [3204]">
                <v:stroke startarrow="block" endarrow="block" joinstyle="miter"/>
              </v:shape>
            </w:pict>
          </mc:Fallback>
        </mc:AlternateContent>
      </w:r>
    </w:p>
    <w:p w14:paraId="3429C633" w14:textId="220638AC" w:rsidR="00A01CAF" w:rsidRDefault="00A01CAF" w:rsidP="00B46224">
      <w:pPr>
        <w:ind w:left="2880" w:hanging="2880"/>
        <w:jc w:val="both"/>
        <w:rPr>
          <w:b/>
          <w:bCs/>
        </w:rPr>
      </w:pPr>
    </w:p>
    <w:p w14:paraId="022CC479" w14:textId="7EE4E2E3" w:rsidR="00A01CAF" w:rsidRDefault="00A01CAF" w:rsidP="00B46224">
      <w:pPr>
        <w:ind w:left="2880" w:hanging="2880"/>
        <w:jc w:val="both"/>
        <w:rPr>
          <w:b/>
          <w:bCs/>
        </w:rPr>
      </w:pPr>
    </w:p>
    <w:p w14:paraId="040E386E" w14:textId="2DE12796" w:rsidR="00A01CAF" w:rsidRDefault="00400843" w:rsidP="00B46224">
      <w:pPr>
        <w:ind w:left="2880" w:hanging="2880"/>
        <w:jc w:val="both"/>
        <w:rPr>
          <w:b/>
          <w:bCs/>
        </w:rPr>
      </w:pPr>
      <w:r>
        <w:rPr>
          <w:b/>
          <w:bCs/>
          <w:noProof/>
          <w:sz w:val="28"/>
          <w:szCs w:val="28"/>
        </w:rPr>
        <mc:AlternateContent>
          <mc:Choice Requires="wps">
            <w:drawing>
              <wp:anchor distT="0" distB="0" distL="114300" distR="114300" simplePos="0" relativeHeight="251740160" behindDoc="0" locked="0" layoutInCell="1" allowOverlap="1" wp14:anchorId="3B0A63D4" wp14:editId="6D009409">
                <wp:simplePos x="0" y="0"/>
                <wp:positionH relativeFrom="margin">
                  <wp:posOffset>3641725</wp:posOffset>
                </wp:positionH>
                <wp:positionV relativeFrom="paragraph">
                  <wp:posOffset>175895</wp:posOffset>
                </wp:positionV>
                <wp:extent cx="1746250" cy="1206500"/>
                <wp:effectExtent l="0" t="0" r="25400" b="12700"/>
                <wp:wrapNone/>
                <wp:docPr id="49" name="Oval 49"/>
                <wp:cNvGraphicFramePr/>
                <a:graphic xmlns:a="http://schemas.openxmlformats.org/drawingml/2006/main">
                  <a:graphicData uri="http://schemas.microsoft.com/office/word/2010/wordprocessingShape">
                    <wps:wsp>
                      <wps:cNvSpPr/>
                      <wps:spPr>
                        <a:xfrm>
                          <a:off x="0" y="0"/>
                          <a:ext cx="1746250" cy="1206500"/>
                        </a:xfrm>
                        <a:prstGeom prst="ellipse">
                          <a:avLst/>
                        </a:prstGeom>
                        <a:solidFill>
                          <a:srgbClr val="549E39"/>
                        </a:solidFill>
                        <a:ln w="12700" cap="flat" cmpd="sng" algn="ctr">
                          <a:solidFill>
                            <a:srgbClr val="549E39">
                              <a:shade val="50000"/>
                            </a:srgbClr>
                          </a:solidFill>
                          <a:prstDash val="solid"/>
                          <a:miter lim="800000"/>
                        </a:ln>
                        <a:effectLst/>
                      </wps:spPr>
                      <wps:txbx>
                        <w:txbxContent>
                          <w:p w14:paraId="7FC58095" w14:textId="3BD4D868" w:rsidR="002D1BC4" w:rsidRPr="002D1BC4" w:rsidRDefault="002D1BC4" w:rsidP="002D1BC4">
                            <w:pPr>
                              <w:rPr>
                                <w:color w:val="FFFFFF" w:themeColor="background1"/>
                              </w:rPr>
                            </w:pPr>
                            <w:r>
                              <w:rPr>
                                <w:b/>
                                <w:bCs/>
                                <w:color w:val="FFFFFF" w:themeColor="background1"/>
                              </w:rPr>
                              <w:t xml:space="preserve">Arts, </w:t>
                            </w:r>
                            <w:proofErr w:type="gramStart"/>
                            <w:r>
                              <w:rPr>
                                <w:b/>
                                <w:bCs/>
                                <w:color w:val="FFFFFF" w:themeColor="background1"/>
                              </w:rPr>
                              <w:t>Health</w:t>
                            </w:r>
                            <w:proofErr w:type="gramEnd"/>
                            <w:r>
                              <w:rPr>
                                <w:b/>
                                <w:bCs/>
                                <w:color w:val="FFFFFF" w:themeColor="background1"/>
                              </w:rPr>
                              <w:t xml:space="preserve"> and Wellbeing Steering Group </w:t>
                            </w:r>
                          </w:p>
                          <w:p w14:paraId="56E2C2DF" w14:textId="77777777" w:rsidR="002D1BC4" w:rsidRDefault="002D1BC4" w:rsidP="002D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0A63D4" id="Oval 49" o:spid="_x0000_s1040" style="position:absolute;left:0;text-align:left;margin-left:286.75pt;margin-top:13.85pt;width:137.5pt;height:95pt;z-index:2517401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" fillcolor="#549e39" strokecolor="#3b7327" strokeweight="1pt">
                <v:stroke joinstyle="miter"/>
                <v:textbox>
                  <w:txbxContent>
                    <w:p w14:paraId="7FC58095" w14:textId="3BD4D868" w:rsidR="002D1BC4" w:rsidRPr="002D1BC4" w:rsidRDefault="002D1BC4" w:rsidP="002D1BC4">
                      <w:pPr>
                        <w:rPr>
                          <w:color w:val="FFFFFF" w:themeColor="background1"/>
                        </w:rPr>
                      </w:pPr>
                      <w:r>
                        <w:rPr>
                          <w:b/>
                          <w:bCs/>
                          <w:color w:val="FFFFFF" w:themeColor="background1"/>
                        </w:rPr>
                        <w:t xml:space="preserve">Arts, </w:t>
                      </w:r>
                      <w:proofErr w:type="gramStart"/>
                      <w:r>
                        <w:rPr>
                          <w:b/>
                          <w:bCs/>
                          <w:color w:val="FFFFFF" w:themeColor="background1"/>
                        </w:rPr>
                        <w:t>Health</w:t>
                      </w:r>
                      <w:proofErr w:type="gramEnd"/>
                      <w:r>
                        <w:rPr>
                          <w:b/>
                          <w:bCs/>
                          <w:color w:val="FFFFFF" w:themeColor="background1"/>
                        </w:rPr>
                        <w:t xml:space="preserve"> and Wellbeing Steering Group </w:t>
                      </w:r>
                    </w:p>
                    <w:p w14:paraId="56E2C2DF" w14:textId="77777777" w:rsidR="002D1BC4" w:rsidRDefault="002D1BC4" w:rsidP="002D1BC4">
                      <w:pPr>
                        <w:jc w:val="center"/>
                      </w:pPr>
                    </w:p>
                  </w:txbxContent>
                </v:textbox>
                <w10:wrap anchorx="margin"/>
              </v:oval>
            </w:pict>
          </mc:Fallback>
        </mc:AlternateContent>
      </w:r>
      <w:r w:rsidR="003C52F9">
        <w:rPr>
          <w:b/>
          <w:bCs/>
          <w:noProof/>
          <w:sz w:val="28"/>
          <w:szCs w:val="28"/>
        </w:rPr>
        <mc:AlternateContent>
          <mc:Choice Requires="wps">
            <w:drawing>
              <wp:anchor distT="0" distB="0" distL="114300" distR="114300" simplePos="0" relativeHeight="251765760" behindDoc="0" locked="0" layoutInCell="1" allowOverlap="1" wp14:anchorId="0C658A7F" wp14:editId="5D411402">
                <wp:simplePos x="0" y="0"/>
                <wp:positionH relativeFrom="column">
                  <wp:posOffset>3683000</wp:posOffset>
                </wp:positionH>
                <wp:positionV relativeFrom="paragraph">
                  <wp:posOffset>118745</wp:posOffset>
                </wp:positionV>
                <wp:extent cx="298450" cy="203200"/>
                <wp:effectExtent l="38100" t="38100" r="82550" b="63500"/>
                <wp:wrapNone/>
                <wp:docPr id="193" name="Straight Arrow Connector 193"/>
                <wp:cNvGraphicFramePr/>
                <a:graphic xmlns:a="http://schemas.openxmlformats.org/drawingml/2006/main">
                  <a:graphicData uri="http://schemas.microsoft.com/office/word/2010/wordprocessingShape">
                    <wps:wsp>
                      <wps:cNvCnPr/>
                      <wps:spPr>
                        <a:xfrm>
                          <a:off x="0" y="0"/>
                          <a:ext cx="298450" cy="203200"/>
                        </a:xfrm>
                        <a:prstGeom prst="straightConnector1">
                          <a:avLst/>
                        </a:prstGeom>
                        <a:noFill/>
                        <a:ln w="9525" cap="flat" cmpd="sng" algn="ctr">
                          <a:solidFill>
                            <a:srgbClr val="418AB3"/>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6F03B4" id="Straight Arrow Connector 193" o:spid="_x0000_s1026" type="#_x0000_t32" style="position:absolute;margin-left:290pt;margin-top:9.35pt;width:23.5pt;height:1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" strokecolor="#418ab3">
                <v:stroke startarrow="block" endarrow="block" joinstyle="miter"/>
              </v:shape>
            </w:pict>
          </mc:Fallback>
        </mc:AlternateContent>
      </w:r>
      <w:r w:rsidR="005751AC">
        <w:rPr>
          <w:b/>
          <w:bCs/>
          <w:noProof/>
          <w:sz w:val="28"/>
          <w:szCs w:val="28"/>
        </w:rPr>
        <mc:AlternateContent>
          <mc:Choice Requires="wps">
            <w:drawing>
              <wp:anchor distT="0" distB="0" distL="114300" distR="114300" simplePos="0" relativeHeight="251742208" behindDoc="0" locked="0" layoutInCell="1" allowOverlap="1" wp14:anchorId="44BC429F" wp14:editId="6A607A95">
                <wp:simplePos x="0" y="0"/>
                <wp:positionH relativeFrom="margin">
                  <wp:posOffset>-762000</wp:posOffset>
                </wp:positionH>
                <wp:positionV relativeFrom="paragraph">
                  <wp:posOffset>182245</wp:posOffset>
                </wp:positionV>
                <wp:extent cx="3073400" cy="1993900"/>
                <wp:effectExtent l="0" t="0" r="12700" b="25400"/>
                <wp:wrapNone/>
                <wp:docPr id="50" name="Oval 50"/>
                <wp:cNvGraphicFramePr/>
                <a:graphic xmlns:a="http://schemas.openxmlformats.org/drawingml/2006/main">
                  <a:graphicData uri="http://schemas.microsoft.com/office/word/2010/wordprocessingShape">
                    <wps:wsp>
                      <wps:cNvSpPr/>
                      <wps:spPr>
                        <a:xfrm>
                          <a:off x="0" y="0"/>
                          <a:ext cx="3073400" cy="1993900"/>
                        </a:xfrm>
                        <a:prstGeom prst="ellipse">
                          <a:avLst/>
                        </a:prstGeom>
                        <a:solidFill>
                          <a:srgbClr val="549E39"/>
                        </a:solidFill>
                        <a:ln w="12700" cap="flat" cmpd="sng" algn="ctr">
                          <a:solidFill>
                            <a:srgbClr val="549E39">
                              <a:shade val="50000"/>
                            </a:srgbClr>
                          </a:solidFill>
                          <a:prstDash val="solid"/>
                          <a:miter lim="800000"/>
                        </a:ln>
                        <a:effectLst/>
                      </wps:spPr>
                      <wps:txbx>
                        <w:txbxContent>
                          <w:p w14:paraId="39E1A96E" w14:textId="5BF7D07F" w:rsidR="002D1BC4" w:rsidRPr="005751AC" w:rsidRDefault="002D1BC4" w:rsidP="002D1BC4">
                            <w:pPr>
                              <w:jc w:val="center"/>
                              <w:rPr>
                                <w:b/>
                                <w:bCs/>
                                <w:color w:val="FFFFFF" w:themeColor="background1"/>
                              </w:rPr>
                            </w:pPr>
                            <w:r w:rsidRPr="005751AC">
                              <w:rPr>
                                <w:b/>
                                <w:bCs/>
                                <w:color w:val="FFFFFF" w:themeColor="background1"/>
                              </w:rPr>
                              <w:t xml:space="preserve">Research and development teams </w:t>
                            </w:r>
                          </w:p>
                          <w:p w14:paraId="377199AA" w14:textId="4745880B" w:rsidR="002D1BC4" w:rsidRPr="005751AC" w:rsidRDefault="002D1BC4" w:rsidP="002D1BC4">
                            <w:pPr>
                              <w:rPr>
                                <w:color w:val="FFFFFF" w:themeColor="background1"/>
                              </w:rPr>
                            </w:pPr>
                            <w:r w:rsidRPr="005751AC">
                              <w:rPr>
                                <w:color w:val="FFFFFF" w:themeColor="background1"/>
                              </w:rPr>
                              <w:t>GHFT, GHC, Gloucestershire County Council / Public Health, Cobalt Health, Primary Care, Social Care, VCSE sector, University of Gloucestershire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C429F" id="Oval 50" o:spid="_x0000_s1041" style="position:absolute;left:0;text-align:left;margin-left:-60pt;margin-top:14.35pt;width:242pt;height:157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" fillcolor="#549e39" strokecolor="#3b7327" strokeweight="1pt">
                <v:stroke joinstyle="miter"/>
                <v:textbox>
                  <w:txbxContent>
                    <w:p w14:paraId="39E1A96E" w14:textId="5BF7D07F" w:rsidR="002D1BC4" w:rsidRPr="005751AC" w:rsidRDefault="002D1BC4" w:rsidP="002D1BC4">
                      <w:pPr>
                        <w:jc w:val="center"/>
                        <w:rPr>
                          <w:b/>
                          <w:bCs/>
                          <w:color w:val="FFFFFF" w:themeColor="background1"/>
                        </w:rPr>
                      </w:pPr>
                      <w:r w:rsidRPr="005751AC">
                        <w:rPr>
                          <w:b/>
                          <w:bCs/>
                          <w:color w:val="FFFFFF" w:themeColor="background1"/>
                        </w:rPr>
                        <w:t xml:space="preserve">Research and development teams </w:t>
                      </w:r>
                    </w:p>
                    <w:p w14:paraId="377199AA" w14:textId="4745880B" w:rsidR="002D1BC4" w:rsidRPr="005751AC" w:rsidRDefault="002D1BC4" w:rsidP="002D1BC4">
                      <w:pPr>
                        <w:rPr>
                          <w:color w:val="FFFFFF" w:themeColor="background1"/>
                        </w:rPr>
                      </w:pPr>
                      <w:r w:rsidRPr="005751AC">
                        <w:rPr>
                          <w:color w:val="FFFFFF" w:themeColor="background1"/>
                        </w:rPr>
                        <w:t>GHFT, GHC, Gloucestershire County Council / Public Health, Cobalt Health, Primary Care, Social Care, VCSE sector, University of Gloucestershire</w:t>
                      </w:r>
                    </w:p>
                  </w:txbxContent>
                </v:textbox>
                <w10:wrap anchorx="margin"/>
              </v:oval>
            </w:pict>
          </mc:Fallback>
        </mc:AlternateContent>
      </w:r>
    </w:p>
    <w:p w14:paraId="25B04D66" w14:textId="209C2C95" w:rsidR="00A01CAF" w:rsidRDefault="003C52F9" w:rsidP="00B46224">
      <w:pPr>
        <w:ind w:left="2880" w:hanging="2880"/>
        <w:jc w:val="both"/>
        <w:rPr>
          <w:b/>
          <w:bCs/>
        </w:rPr>
      </w:pPr>
      <w:r>
        <w:rPr>
          <w:b/>
          <w:bCs/>
          <w:noProof/>
          <w:sz w:val="28"/>
          <w:szCs w:val="28"/>
        </w:rPr>
        <mc:AlternateContent>
          <mc:Choice Requires="wps">
            <w:drawing>
              <wp:anchor distT="0" distB="0" distL="114300" distR="114300" simplePos="0" relativeHeight="251769856" behindDoc="0" locked="0" layoutInCell="1" allowOverlap="1" wp14:anchorId="2E6B3E7E" wp14:editId="682F9E61">
                <wp:simplePos x="0" y="0"/>
                <wp:positionH relativeFrom="column">
                  <wp:posOffset>1892300</wp:posOffset>
                </wp:positionH>
                <wp:positionV relativeFrom="paragraph">
                  <wp:posOffset>119380</wp:posOffset>
                </wp:positionV>
                <wp:extent cx="222250" cy="222250"/>
                <wp:effectExtent l="38100" t="38100" r="63500" b="63500"/>
                <wp:wrapNone/>
                <wp:docPr id="195" name="Straight Arrow Connector 195"/>
                <wp:cNvGraphicFramePr/>
                <a:graphic xmlns:a="http://schemas.openxmlformats.org/drawingml/2006/main">
                  <a:graphicData uri="http://schemas.microsoft.com/office/word/2010/wordprocessingShape">
                    <wps:wsp>
                      <wps:cNvCnPr/>
                      <wps:spPr>
                        <a:xfrm flipH="1">
                          <a:off x="0" y="0"/>
                          <a:ext cx="222250" cy="222250"/>
                        </a:xfrm>
                        <a:prstGeom prst="straightConnector1">
                          <a:avLst/>
                        </a:prstGeom>
                        <a:noFill/>
                        <a:ln w="9525" cap="flat" cmpd="sng" algn="ctr">
                          <a:solidFill>
                            <a:srgbClr val="418AB3"/>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378F12" id="Straight Arrow Connector 195" o:spid="_x0000_s1026" type="#_x0000_t32" style="position:absolute;margin-left:149pt;margin-top:9.4pt;width:17.5pt;height:17.5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" strokecolor="#418ab3">
                <v:stroke startarrow="block" endarrow="block" joinstyle="miter"/>
              </v:shape>
            </w:pict>
          </mc:Fallback>
        </mc:AlternateContent>
      </w:r>
    </w:p>
    <w:p w14:paraId="4FE4E979" w14:textId="7100D17B" w:rsidR="00A01CAF" w:rsidRDefault="00A01CAF" w:rsidP="00B46224">
      <w:pPr>
        <w:ind w:left="2880" w:hanging="2880"/>
        <w:jc w:val="both"/>
        <w:rPr>
          <w:b/>
          <w:bCs/>
        </w:rPr>
      </w:pPr>
    </w:p>
    <w:p w14:paraId="2176F7E3" w14:textId="28C7D22A" w:rsidR="00A01CAF" w:rsidRDefault="005751AC" w:rsidP="00B46224">
      <w:pPr>
        <w:ind w:left="2880" w:hanging="2880"/>
        <w:jc w:val="both"/>
        <w:rPr>
          <w:b/>
          <w:bCs/>
        </w:rPr>
      </w:pPr>
      <w:r>
        <w:rPr>
          <w:b/>
          <w:bCs/>
          <w:noProof/>
        </w:rPr>
        <mc:AlternateContent>
          <mc:Choice Requires="wps">
            <w:drawing>
              <wp:anchor distT="0" distB="0" distL="114300" distR="114300" simplePos="0" relativeHeight="251759616" behindDoc="0" locked="0" layoutInCell="1" allowOverlap="1" wp14:anchorId="14D6601D" wp14:editId="4C76DD9F">
                <wp:simplePos x="0" y="0"/>
                <wp:positionH relativeFrom="column">
                  <wp:posOffset>2559050</wp:posOffset>
                </wp:positionH>
                <wp:positionV relativeFrom="paragraph">
                  <wp:posOffset>13335</wp:posOffset>
                </wp:positionV>
                <wp:extent cx="184150" cy="1720850"/>
                <wp:effectExtent l="57150" t="38100" r="63500" b="50800"/>
                <wp:wrapNone/>
                <wp:docPr id="61" name="Straight Connector 61"/>
                <wp:cNvGraphicFramePr/>
                <a:graphic xmlns:a="http://schemas.openxmlformats.org/drawingml/2006/main">
                  <a:graphicData uri="http://schemas.microsoft.com/office/word/2010/wordprocessingShape">
                    <wps:wsp>
                      <wps:cNvCnPr/>
                      <wps:spPr>
                        <a:xfrm flipV="1">
                          <a:off x="0" y="0"/>
                          <a:ext cx="184150" cy="1720850"/>
                        </a:xfrm>
                        <a:prstGeom prst="line">
                          <a:avLst/>
                        </a:prstGeom>
                        <a:ln w="952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0C60E" id="Straight Connector 61" o:spid="_x0000_s1026" style="position:absolute;flip:y;z-index:251759616;visibility:visible;mso-wrap-style:square;mso-wrap-distance-left:9pt;mso-wrap-distance-top:0;mso-wrap-distance-right:9pt;mso-wrap-distance-bottom:0;mso-position-horizontal:absolute;mso-position-horizontal-relative:text;mso-position-vertical:absolute;mso-position-vertical-relative:text" from="201.5pt,1.05pt" to="3in,1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" strokecolor="#418ab3 [3204]">
                <v:stroke startarrow="block" endarrow="block" joinstyle="miter"/>
              </v:line>
            </w:pict>
          </mc:Fallback>
        </mc:AlternateContent>
      </w:r>
    </w:p>
    <w:p w14:paraId="4EB1923D" w14:textId="6F7EDF73" w:rsidR="00A01CAF" w:rsidRDefault="00A01CAF" w:rsidP="00B46224">
      <w:pPr>
        <w:ind w:left="2880" w:hanging="2880"/>
        <w:jc w:val="both"/>
        <w:rPr>
          <w:b/>
          <w:bCs/>
        </w:rPr>
      </w:pPr>
    </w:p>
    <w:p w14:paraId="714F3E87" w14:textId="081EB5B6" w:rsidR="002D1BC4" w:rsidRDefault="002D1BC4" w:rsidP="00B46224">
      <w:pPr>
        <w:ind w:left="2880" w:hanging="2880"/>
        <w:jc w:val="both"/>
        <w:rPr>
          <w:b/>
          <w:bCs/>
        </w:rPr>
      </w:pPr>
    </w:p>
    <w:p w14:paraId="1D2DB38D" w14:textId="2EB03124" w:rsidR="002D1BC4" w:rsidRDefault="002D1BC4" w:rsidP="00B46224">
      <w:pPr>
        <w:ind w:left="2880" w:hanging="2880"/>
        <w:jc w:val="both"/>
        <w:rPr>
          <w:b/>
          <w:bCs/>
        </w:rPr>
      </w:pPr>
    </w:p>
    <w:p w14:paraId="330B647F" w14:textId="7D58B5D7" w:rsidR="002D1BC4" w:rsidRDefault="002D1BC4" w:rsidP="00B46224">
      <w:pPr>
        <w:ind w:left="2880" w:hanging="2880"/>
        <w:jc w:val="both"/>
        <w:rPr>
          <w:b/>
          <w:bCs/>
        </w:rPr>
      </w:pPr>
    </w:p>
    <w:p w14:paraId="48B097FA" w14:textId="26E798EB" w:rsidR="002D1BC4" w:rsidRDefault="002D1BC4" w:rsidP="00B46224">
      <w:pPr>
        <w:ind w:left="2880" w:hanging="2880"/>
        <w:jc w:val="both"/>
        <w:rPr>
          <w:b/>
          <w:bCs/>
        </w:rPr>
      </w:pPr>
    </w:p>
    <w:p w14:paraId="0F8B82C7" w14:textId="1DE2350F" w:rsidR="002D1BC4" w:rsidRDefault="005751AC" w:rsidP="00B46224">
      <w:pPr>
        <w:ind w:left="2880" w:hanging="2880"/>
        <w:jc w:val="both"/>
        <w:rPr>
          <w:b/>
          <w:bCs/>
        </w:rPr>
      </w:pPr>
      <w:r>
        <w:rPr>
          <w:b/>
          <w:bCs/>
          <w:noProof/>
          <w:sz w:val="28"/>
          <w:szCs w:val="28"/>
        </w:rPr>
        <mc:AlternateContent>
          <mc:Choice Requires="wps">
            <w:drawing>
              <wp:anchor distT="0" distB="0" distL="114300" distR="114300" simplePos="0" relativeHeight="251748352" behindDoc="0" locked="0" layoutInCell="1" allowOverlap="1" wp14:anchorId="0D2B4B1C" wp14:editId="03F9F30B">
                <wp:simplePos x="0" y="0"/>
                <wp:positionH relativeFrom="margin">
                  <wp:align>right</wp:align>
                </wp:positionH>
                <wp:positionV relativeFrom="paragraph">
                  <wp:posOffset>50800</wp:posOffset>
                </wp:positionV>
                <wp:extent cx="1758950" cy="1365250"/>
                <wp:effectExtent l="0" t="0" r="12700" b="25400"/>
                <wp:wrapNone/>
                <wp:docPr id="53" name="Oval 53"/>
                <wp:cNvGraphicFramePr/>
                <a:graphic xmlns:a="http://schemas.openxmlformats.org/drawingml/2006/main">
                  <a:graphicData uri="http://schemas.microsoft.com/office/word/2010/wordprocessingShape">
                    <wps:wsp>
                      <wps:cNvSpPr/>
                      <wps:spPr>
                        <a:xfrm>
                          <a:off x="0" y="0"/>
                          <a:ext cx="1758950" cy="1365250"/>
                        </a:xfrm>
                        <a:prstGeom prst="ellipse">
                          <a:avLst/>
                        </a:prstGeom>
                        <a:solidFill>
                          <a:srgbClr val="549E39"/>
                        </a:solidFill>
                        <a:ln w="12700" cap="flat" cmpd="sng" algn="ctr">
                          <a:solidFill>
                            <a:srgbClr val="549E39">
                              <a:shade val="50000"/>
                            </a:srgbClr>
                          </a:solidFill>
                          <a:prstDash val="solid"/>
                          <a:miter lim="800000"/>
                        </a:ln>
                        <a:effectLst/>
                      </wps:spPr>
                      <wps:txbx>
                        <w:txbxContent>
                          <w:p w14:paraId="04E97276" w14:textId="4C467E2E" w:rsidR="005751AC" w:rsidRPr="002D1BC4" w:rsidRDefault="005751AC" w:rsidP="005751AC">
                            <w:pPr>
                              <w:rPr>
                                <w:color w:val="FFFFFF" w:themeColor="background1"/>
                              </w:rPr>
                            </w:pPr>
                            <w:r>
                              <w:rPr>
                                <w:b/>
                                <w:bCs/>
                                <w:color w:val="FFFFFF" w:themeColor="background1"/>
                              </w:rPr>
                              <w:t xml:space="preserve">Industry, Charities, Life Sciences, Health Foundation, Arts and Humanities  </w:t>
                            </w:r>
                          </w:p>
                          <w:p w14:paraId="0AD8C12F" w14:textId="77777777" w:rsidR="005751AC" w:rsidRDefault="005751AC" w:rsidP="005751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2B4B1C" id="Oval 53" o:spid="_x0000_s1042" style="position:absolute;left:0;text-align:left;margin-left:87.3pt;margin-top:4pt;width:138.5pt;height:107.5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" fillcolor="#549e39" strokecolor="#3b7327" strokeweight="1pt">
                <v:stroke joinstyle="miter"/>
                <v:textbox>
                  <w:txbxContent>
                    <w:p w14:paraId="04E97276" w14:textId="4C467E2E" w:rsidR="005751AC" w:rsidRPr="002D1BC4" w:rsidRDefault="005751AC" w:rsidP="005751AC">
                      <w:pPr>
                        <w:rPr>
                          <w:color w:val="FFFFFF" w:themeColor="background1"/>
                        </w:rPr>
                      </w:pPr>
                      <w:r>
                        <w:rPr>
                          <w:b/>
                          <w:bCs/>
                          <w:color w:val="FFFFFF" w:themeColor="background1"/>
                        </w:rPr>
                        <w:t xml:space="preserve">Industry, Charities, Life Sciences, Health Foundation, Arts and Humanities  </w:t>
                      </w:r>
                    </w:p>
                    <w:p w14:paraId="0AD8C12F" w14:textId="77777777" w:rsidR="005751AC" w:rsidRDefault="005751AC" w:rsidP="005751AC">
                      <w:pPr>
                        <w:jc w:val="center"/>
                      </w:pPr>
                    </w:p>
                  </w:txbxContent>
                </v:textbox>
                <w10:wrap anchorx="margin"/>
              </v:oval>
            </w:pict>
          </mc:Fallback>
        </mc:AlternateContent>
      </w:r>
    </w:p>
    <w:p w14:paraId="1FB008B0" w14:textId="23CB6F7D" w:rsidR="002D1BC4" w:rsidRDefault="002D1BC4" w:rsidP="00B46224">
      <w:pPr>
        <w:ind w:left="2880" w:hanging="2880"/>
        <w:jc w:val="both"/>
        <w:rPr>
          <w:b/>
          <w:bCs/>
        </w:rPr>
      </w:pPr>
    </w:p>
    <w:p w14:paraId="1943C960" w14:textId="58911A3A" w:rsidR="002D1BC4" w:rsidRDefault="002D1BC4" w:rsidP="00B46224">
      <w:pPr>
        <w:ind w:left="2880" w:hanging="2880"/>
        <w:jc w:val="both"/>
        <w:rPr>
          <w:b/>
          <w:bCs/>
        </w:rPr>
      </w:pPr>
    </w:p>
    <w:p w14:paraId="51A7FF4E" w14:textId="4453ED48" w:rsidR="002D1BC4" w:rsidRDefault="002D1BC4" w:rsidP="00B46224">
      <w:pPr>
        <w:ind w:left="2880" w:hanging="2880"/>
        <w:jc w:val="both"/>
        <w:rPr>
          <w:b/>
          <w:bCs/>
        </w:rPr>
      </w:pPr>
    </w:p>
    <w:p w14:paraId="00166152" w14:textId="6B85AF96" w:rsidR="002D1BC4" w:rsidRDefault="005751AC" w:rsidP="00B46224">
      <w:pPr>
        <w:ind w:left="2880" w:hanging="2880"/>
        <w:jc w:val="both"/>
        <w:rPr>
          <w:b/>
          <w:bCs/>
        </w:rPr>
      </w:pPr>
      <w:r>
        <w:rPr>
          <w:b/>
          <w:bCs/>
          <w:noProof/>
          <w:sz w:val="28"/>
          <w:szCs w:val="28"/>
        </w:rPr>
        <mc:AlternateContent>
          <mc:Choice Requires="wps">
            <w:drawing>
              <wp:anchor distT="0" distB="0" distL="114300" distR="114300" simplePos="0" relativeHeight="251758592" behindDoc="0" locked="0" layoutInCell="1" allowOverlap="1" wp14:anchorId="02ADF9C5" wp14:editId="151A5535">
                <wp:simplePos x="0" y="0"/>
                <wp:positionH relativeFrom="column">
                  <wp:posOffset>3067050</wp:posOffset>
                </wp:positionH>
                <wp:positionV relativeFrom="paragraph">
                  <wp:posOffset>111760</wp:posOffset>
                </wp:positionV>
                <wp:extent cx="895350" cy="234950"/>
                <wp:effectExtent l="38100" t="57150" r="0" b="69850"/>
                <wp:wrapNone/>
                <wp:docPr id="60" name="Straight Connector 60"/>
                <wp:cNvGraphicFramePr/>
                <a:graphic xmlns:a="http://schemas.openxmlformats.org/drawingml/2006/main">
                  <a:graphicData uri="http://schemas.microsoft.com/office/word/2010/wordprocessingShape">
                    <wps:wsp>
                      <wps:cNvCnPr/>
                      <wps:spPr>
                        <a:xfrm flipV="1">
                          <a:off x="0" y="0"/>
                          <a:ext cx="895350" cy="234950"/>
                        </a:xfrm>
                        <a:prstGeom prst="line">
                          <a:avLst/>
                        </a:prstGeom>
                        <a:ln w="952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1B870D" id="Straight Connector 60" o:spid="_x0000_s1026" style="position:absolute;flip:y;z-index:251758592;visibility:visible;mso-wrap-style:square;mso-wrap-distance-left:9pt;mso-wrap-distance-top:0;mso-wrap-distance-right:9pt;mso-wrap-distance-bottom:0;mso-position-horizontal:absolute;mso-position-horizontal-relative:text;mso-position-vertical:absolute;mso-position-vertical-relative:text" from="241.5pt,8.8pt" to="312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" strokecolor="#418ab3 [3204]">
                <v:stroke startarrow="block" endarrow="block" joinstyle="miter"/>
              </v:line>
            </w:pict>
          </mc:Fallback>
        </mc:AlternateContent>
      </w:r>
      <w:r>
        <w:rPr>
          <w:b/>
          <w:bCs/>
          <w:noProof/>
          <w:sz w:val="28"/>
          <w:szCs w:val="28"/>
        </w:rPr>
        <mc:AlternateContent>
          <mc:Choice Requires="wps">
            <w:drawing>
              <wp:anchor distT="0" distB="0" distL="114300" distR="114300" simplePos="0" relativeHeight="251750400" behindDoc="0" locked="0" layoutInCell="1" allowOverlap="1" wp14:anchorId="5CF33723" wp14:editId="6D85654D">
                <wp:simplePos x="0" y="0"/>
                <wp:positionH relativeFrom="margin">
                  <wp:posOffset>1409700</wp:posOffset>
                </wp:positionH>
                <wp:positionV relativeFrom="paragraph">
                  <wp:posOffset>3175</wp:posOffset>
                </wp:positionV>
                <wp:extent cx="1746250" cy="1206500"/>
                <wp:effectExtent l="0" t="0" r="25400" b="12700"/>
                <wp:wrapNone/>
                <wp:docPr id="54" name="Oval 54"/>
                <wp:cNvGraphicFramePr/>
                <a:graphic xmlns:a="http://schemas.openxmlformats.org/drawingml/2006/main">
                  <a:graphicData uri="http://schemas.microsoft.com/office/word/2010/wordprocessingShape">
                    <wps:wsp>
                      <wps:cNvSpPr/>
                      <wps:spPr>
                        <a:xfrm>
                          <a:off x="0" y="0"/>
                          <a:ext cx="1746250" cy="1206500"/>
                        </a:xfrm>
                        <a:prstGeom prst="ellipse">
                          <a:avLst/>
                        </a:prstGeom>
                        <a:solidFill>
                          <a:srgbClr val="549E39"/>
                        </a:solidFill>
                        <a:ln w="12700" cap="flat" cmpd="sng" algn="ctr">
                          <a:solidFill>
                            <a:srgbClr val="549E39">
                              <a:shade val="50000"/>
                            </a:srgbClr>
                          </a:solidFill>
                          <a:prstDash val="solid"/>
                          <a:miter lim="800000"/>
                        </a:ln>
                        <a:effectLst/>
                      </wps:spPr>
                      <wps:txbx>
                        <w:txbxContent>
                          <w:p w14:paraId="4D02ECC1" w14:textId="6E92EF6D" w:rsidR="005751AC" w:rsidRPr="002D1BC4" w:rsidRDefault="005751AC" w:rsidP="005751AC">
                            <w:pPr>
                              <w:rPr>
                                <w:color w:val="FFFFFF" w:themeColor="background1"/>
                              </w:rPr>
                            </w:pPr>
                            <w:r>
                              <w:rPr>
                                <w:b/>
                                <w:bCs/>
                                <w:color w:val="FFFFFF" w:themeColor="background1"/>
                              </w:rPr>
                              <w:t xml:space="preserve">NHS England  </w:t>
                            </w:r>
                          </w:p>
                          <w:p w14:paraId="04417E0F" w14:textId="77777777" w:rsidR="005751AC" w:rsidRDefault="005751AC" w:rsidP="005751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F33723" id="Oval 54" o:spid="_x0000_s1043" style="position:absolute;left:0;text-align:left;margin-left:111pt;margin-top:.25pt;width:137.5pt;height:95pt;z-index:2517504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" fillcolor="#549e39" strokecolor="#3b7327" strokeweight="1pt">
                <v:stroke joinstyle="miter"/>
                <v:textbox>
                  <w:txbxContent>
                    <w:p w14:paraId="4D02ECC1" w14:textId="6E92EF6D" w:rsidR="005751AC" w:rsidRPr="002D1BC4" w:rsidRDefault="005751AC" w:rsidP="005751AC">
                      <w:pPr>
                        <w:rPr>
                          <w:color w:val="FFFFFF" w:themeColor="background1"/>
                        </w:rPr>
                      </w:pPr>
                      <w:r>
                        <w:rPr>
                          <w:b/>
                          <w:bCs/>
                          <w:color w:val="FFFFFF" w:themeColor="background1"/>
                        </w:rPr>
                        <w:t xml:space="preserve">NHS England  </w:t>
                      </w:r>
                    </w:p>
                    <w:p w14:paraId="04417E0F" w14:textId="77777777" w:rsidR="005751AC" w:rsidRDefault="005751AC" w:rsidP="005751AC">
                      <w:pPr>
                        <w:jc w:val="center"/>
                      </w:pPr>
                    </w:p>
                  </w:txbxContent>
                </v:textbox>
                <w10:wrap anchorx="margin"/>
              </v:oval>
            </w:pict>
          </mc:Fallback>
        </mc:AlternateContent>
      </w:r>
    </w:p>
    <w:p w14:paraId="1EF673BB" w14:textId="6EDD3F6E" w:rsidR="002D1BC4" w:rsidRDefault="002D1BC4" w:rsidP="00B46224">
      <w:pPr>
        <w:ind w:left="2880" w:hanging="2880"/>
        <w:jc w:val="both"/>
        <w:rPr>
          <w:b/>
          <w:bCs/>
        </w:rPr>
      </w:pPr>
    </w:p>
    <w:p w14:paraId="186B1847" w14:textId="6AFEE571" w:rsidR="002D1BC4" w:rsidRDefault="002D1BC4" w:rsidP="00B46224">
      <w:pPr>
        <w:ind w:left="2880" w:hanging="2880"/>
        <w:jc w:val="both"/>
        <w:rPr>
          <w:b/>
          <w:bCs/>
        </w:rPr>
      </w:pPr>
    </w:p>
    <w:p w14:paraId="7A5F3FED" w14:textId="1E03EFBC" w:rsidR="002D1BC4" w:rsidRDefault="005751AC" w:rsidP="00B46224">
      <w:pPr>
        <w:ind w:left="2880" w:hanging="2880"/>
        <w:jc w:val="both"/>
        <w:rPr>
          <w:b/>
          <w:bCs/>
        </w:rPr>
      </w:pPr>
      <w:r>
        <w:rPr>
          <w:b/>
          <w:bCs/>
          <w:noProof/>
        </w:rPr>
        <mc:AlternateContent>
          <mc:Choice Requires="wps">
            <w:drawing>
              <wp:anchor distT="0" distB="0" distL="114300" distR="114300" simplePos="0" relativeHeight="251756544" behindDoc="0" locked="0" layoutInCell="1" allowOverlap="1" wp14:anchorId="1810B386" wp14:editId="0720EC6A">
                <wp:simplePos x="0" y="0"/>
                <wp:positionH relativeFrom="column">
                  <wp:posOffset>4400550</wp:posOffset>
                </wp:positionH>
                <wp:positionV relativeFrom="paragraph">
                  <wp:posOffset>171450</wp:posOffset>
                </wp:positionV>
                <wp:extent cx="209550" cy="571500"/>
                <wp:effectExtent l="38100" t="38100" r="57150" b="57150"/>
                <wp:wrapNone/>
                <wp:docPr id="58" name="Straight Connector 58"/>
                <wp:cNvGraphicFramePr/>
                <a:graphic xmlns:a="http://schemas.openxmlformats.org/drawingml/2006/main">
                  <a:graphicData uri="http://schemas.microsoft.com/office/word/2010/wordprocessingShape">
                    <wps:wsp>
                      <wps:cNvCnPr/>
                      <wps:spPr>
                        <a:xfrm flipV="1">
                          <a:off x="0" y="0"/>
                          <a:ext cx="209550" cy="571500"/>
                        </a:xfrm>
                        <a:prstGeom prst="line">
                          <a:avLst/>
                        </a:prstGeom>
                        <a:ln w="952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66C634" id="Straight Connector 58" o:spid="_x0000_s1026" style="position:absolute;flip:y;z-index:251756544;visibility:visible;mso-wrap-style:square;mso-wrap-distance-left:9pt;mso-wrap-distance-top:0;mso-wrap-distance-right:9pt;mso-wrap-distance-bottom:0;mso-position-horizontal:absolute;mso-position-horizontal-relative:text;mso-position-vertical:absolute;mso-position-vertical-relative:text" from="346.5pt,13.5pt" to="36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" strokecolor="#418ab3 [3204]">
                <v:stroke startarrow="block" endarrow="block" joinstyle="miter"/>
              </v:line>
            </w:pict>
          </mc:Fallback>
        </mc:AlternateContent>
      </w:r>
    </w:p>
    <w:p w14:paraId="219E0CC4" w14:textId="517F38C4" w:rsidR="000A33EF" w:rsidRDefault="000A33EF" w:rsidP="00B46224">
      <w:pPr>
        <w:ind w:left="2880" w:hanging="2880"/>
        <w:jc w:val="both"/>
        <w:rPr>
          <w:b/>
          <w:bCs/>
        </w:rPr>
      </w:pPr>
    </w:p>
    <w:p w14:paraId="42DD7A8D" w14:textId="18B1A7AC" w:rsidR="000A33EF" w:rsidRPr="00D7625E" w:rsidRDefault="003C52F9" w:rsidP="00B46224">
      <w:pPr>
        <w:ind w:left="2880" w:hanging="2880"/>
        <w:jc w:val="both"/>
        <w:rPr>
          <w:b/>
          <w:bCs/>
        </w:rPr>
      </w:pPr>
      <w:r>
        <w:rPr>
          <w:b/>
          <w:bCs/>
          <w:noProof/>
        </w:rPr>
        <mc:AlternateContent>
          <mc:Choice Requires="wps">
            <w:drawing>
              <wp:anchor distT="0" distB="0" distL="114300" distR="114300" simplePos="0" relativeHeight="251771904" behindDoc="0" locked="0" layoutInCell="1" allowOverlap="1" wp14:anchorId="2CD2873C" wp14:editId="1E7065CB">
                <wp:simplePos x="0" y="0"/>
                <wp:positionH relativeFrom="column">
                  <wp:posOffset>2908300</wp:posOffset>
                </wp:positionH>
                <wp:positionV relativeFrom="paragraph">
                  <wp:posOffset>173355</wp:posOffset>
                </wp:positionV>
                <wp:extent cx="495300" cy="368300"/>
                <wp:effectExtent l="38100" t="38100" r="57150" b="50800"/>
                <wp:wrapNone/>
                <wp:docPr id="196" name="Straight Connector 196"/>
                <wp:cNvGraphicFramePr/>
                <a:graphic xmlns:a="http://schemas.openxmlformats.org/drawingml/2006/main">
                  <a:graphicData uri="http://schemas.microsoft.com/office/word/2010/wordprocessingShape">
                    <wps:wsp>
                      <wps:cNvCnPr/>
                      <wps:spPr>
                        <a:xfrm flipH="1" flipV="1">
                          <a:off x="0" y="0"/>
                          <a:ext cx="495300" cy="368300"/>
                        </a:xfrm>
                        <a:prstGeom prst="line">
                          <a:avLst/>
                        </a:prstGeom>
                        <a:noFill/>
                        <a:ln w="9525" cap="flat" cmpd="sng" algn="ctr">
                          <a:solidFill>
                            <a:srgbClr val="418AB3"/>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526FE151" id="Straight Connector 196"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pt,13.65pt" to="268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" strokecolor="#418ab3">
                <v:stroke startarrow="block" endarrow="block" joinstyle="miter"/>
              </v:line>
            </w:pict>
          </mc:Fallback>
        </mc:AlternateContent>
      </w:r>
    </w:p>
    <w:p w14:paraId="74069BE9" w14:textId="0E62DF21" w:rsidR="00567ACB" w:rsidRDefault="005751AC" w:rsidP="00567ACB">
      <w:pPr>
        <w:spacing w:after="200" w:line="276" w:lineRule="auto"/>
        <w:contextualSpacing/>
        <w:jc w:val="both"/>
      </w:pPr>
      <w:r>
        <w:rPr>
          <w:b/>
          <w:bCs/>
          <w:noProof/>
          <w:sz w:val="28"/>
          <w:szCs w:val="28"/>
        </w:rPr>
        <mc:AlternateContent>
          <mc:Choice Requires="wps">
            <w:drawing>
              <wp:anchor distT="0" distB="0" distL="114300" distR="114300" simplePos="0" relativeHeight="251757568" behindDoc="0" locked="0" layoutInCell="1" allowOverlap="1" wp14:anchorId="0216B2E2" wp14:editId="72DDC107">
                <wp:simplePos x="0" y="0"/>
                <wp:positionH relativeFrom="column">
                  <wp:posOffset>1670050</wp:posOffset>
                </wp:positionH>
                <wp:positionV relativeFrom="paragraph">
                  <wp:posOffset>154940</wp:posOffset>
                </wp:positionV>
                <wp:extent cx="266700" cy="469900"/>
                <wp:effectExtent l="38100" t="38100" r="57150" b="63500"/>
                <wp:wrapNone/>
                <wp:docPr id="59" name="Straight Connector 59"/>
                <wp:cNvGraphicFramePr/>
                <a:graphic xmlns:a="http://schemas.openxmlformats.org/drawingml/2006/main">
                  <a:graphicData uri="http://schemas.microsoft.com/office/word/2010/wordprocessingShape">
                    <wps:wsp>
                      <wps:cNvCnPr/>
                      <wps:spPr>
                        <a:xfrm flipV="1">
                          <a:off x="0" y="0"/>
                          <a:ext cx="266700" cy="469900"/>
                        </a:xfrm>
                        <a:prstGeom prst="line">
                          <a:avLst/>
                        </a:prstGeom>
                        <a:ln w="9525">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63A2AF7" id="Straight Connector 59" o:spid="_x0000_s1026" style="position:absolute;flip:y;z-index:251757568;visibility:visible;mso-wrap-style:square;mso-wrap-distance-left:9pt;mso-wrap-distance-top:0;mso-wrap-distance-right:9pt;mso-wrap-distance-bottom:0;mso-position-horizontal:absolute;mso-position-horizontal-relative:text;mso-position-vertical:absolute;mso-position-vertical-relative:text" from="131.5pt,12.2pt" to="152.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" strokecolor="#418ab3 [3204]">
                <v:stroke startarrow="block" endarrow="block" joinstyle="miter"/>
              </v:line>
            </w:pict>
          </mc:Fallback>
        </mc:AlternateContent>
      </w:r>
      <w:r>
        <w:rPr>
          <w:b/>
          <w:bCs/>
          <w:noProof/>
          <w:sz w:val="28"/>
          <w:szCs w:val="28"/>
        </w:rPr>
        <mc:AlternateContent>
          <mc:Choice Requires="wps">
            <w:drawing>
              <wp:anchor distT="0" distB="0" distL="114300" distR="114300" simplePos="0" relativeHeight="251752448" behindDoc="0" locked="0" layoutInCell="1" allowOverlap="1" wp14:anchorId="36E77EBA" wp14:editId="25A6DB4D">
                <wp:simplePos x="0" y="0"/>
                <wp:positionH relativeFrom="margin">
                  <wp:posOffset>3213100</wp:posOffset>
                </wp:positionH>
                <wp:positionV relativeFrom="paragraph">
                  <wp:posOffset>142240</wp:posOffset>
                </wp:positionV>
                <wp:extent cx="1746250" cy="1206500"/>
                <wp:effectExtent l="0" t="0" r="25400" b="12700"/>
                <wp:wrapNone/>
                <wp:docPr id="55" name="Oval 55"/>
                <wp:cNvGraphicFramePr/>
                <a:graphic xmlns:a="http://schemas.openxmlformats.org/drawingml/2006/main">
                  <a:graphicData uri="http://schemas.microsoft.com/office/word/2010/wordprocessingShape">
                    <wps:wsp>
                      <wps:cNvSpPr/>
                      <wps:spPr>
                        <a:xfrm>
                          <a:off x="0" y="0"/>
                          <a:ext cx="1746250" cy="1206500"/>
                        </a:xfrm>
                        <a:prstGeom prst="ellipse">
                          <a:avLst/>
                        </a:prstGeom>
                        <a:solidFill>
                          <a:srgbClr val="549E39"/>
                        </a:solidFill>
                        <a:ln w="12700" cap="flat" cmpd="sng" algn="ctr">
                          <a:solidFill>
                            <a:srgbClr val="549E39">
                              <a:shade val="50000"/>
                            </a:srgbClr>
                          </a:solidFill>
                          <a:prstDash val="solid"/>
                          <a:miter lim="800000"/>
                        </a:ln>
                        <a:effectLst/>
                      </wps:spPr>
                      <wps:txbx>
                        <w:txbxContent>
                          <w:p w14:paraId="2F45CD4F" w14:textId="458561DB" w:rsidR="005751AC" w:rsidRPr="005751AC" w:rsidRDefault="005751AC" w:rsidP="005751AC">
                            <w:pPr>
                              <w:rPr>
                                <w:color w:val="FFFFFF" w:themeColor="background1"/>
                              </w:rPr>
                            </w:pPr>
                            <w:r>
                              <w:rPr>
                                <w:b/>
                                <w:bCs/>
                                <w:color w:val="FFFFFF" w:themeColor="background1"/>
                              </w:rPr>
                              <w:t xml:space="preserve">Department of Health and Social Care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E77EBA" id="Oval 55" o:spid="_x0000_s1044" style="position:absolute;left:0;text-align:left;margin-left:253pt;margin-top:11.2pt;width:137.5pt;height:95pt;z-index:2517524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" fillcolor="#549e39" strokecolor="#3b7327" strokeweight="1pt">
                <v:stroke joinstyle="miter"/>
                <v:textbox>
                  <w:txbxContent>
                    <w:p w14:paraId="2F45CD4F" w14:textId="458561DB" w:rsidR="005751AC" w:rsidRPr="005751AC" w:rsidRDefault="005751AC" w:rsidP="005751AC">
                      <w:pPr>
                        <w:rPr>
                          <w:color w:val="FFFFFF" w:themeColor="background1"/>
                        </w:rPr>
                      </w:pPr>
                      <w:r>
                        <w:rPr>
                          <w:b/>
                          <w:bCs/>
                          <w:color w:val="FFFFFF" w:themeColor="background1"/>
                        </w:rPr>
                        <w:t xml:space="preserve">Department of Health and Social Care </w:t>
                      </w:r>
                    </w:p>
                  </w:txbxContent>
                </v:textbox>
                <w10:wrap anchorx="margin"/>
              </v:oval>
            </w:pict>
          </mc:Fallback>
        </mc:AlternateContent>
      </w:r>
    </w:p>
    <w:p w14:paraId="2513A616" w14:textId="752AA537" w:rsidR="004E180C" w:rsidRDefault="004E180C" w:rsidP="00567ACB">
      <w:pPr>
        <w:spacing w:after="200" w:line="276" w:lineRule="auto"/>
        <w:contextualSpacing/>
        <w:jc w:val="both"/>
      </w:pPr>
    </w:p>
    <w:p w14:paraId="23E7AC26" w14:textId="5BEABA3B" w:rsidR="004E180C" w:rsidRPr="004E180C" w:rsidRDefault="004E180C" w:rsidP="004E180C"/>
    <w:p w14:paraId="3DEDB311" w14:textId="17DF1CC6" w:rsidR="004E180C" w:rsidRDefault="005751AC" w:rsidP="004E180C">
      <w:r>
        <w:rPr>
          <w:b/>
          <w:bCs/>
          <w:noProof/>
          <w:sz w:val="28"/>
          <w:szCs w:val="28"/>
        </w:rPr>
        <mc:AlternateContent>
          <mc:Choice Requires="wps">
            <w:drawing>
              <wp:anchor distT="0" distB="0" distL="114300" distR="114300" simplePos="0" relativeHeight="251754496" behindDoc="0" locked="0" layoutInCell="1" allowOverlap="1" wp14:anchorId="3EAC44F9" wp14:editId="2DC9F72E">
                <wp:simplePos x="0" y="0"/>
                <wp:positionH relativeFrom="margin">
                  <wp:posOffset>495300</wp:posOffset>
                </wp:positionH>
                <wp:positionV relativeFrom="paragraph">
                  <wp:posOffset>3810</wp:posOffset>
                </wp:positionV>
                <wp:extent cx="1746250" cy="1206500"/>
                <wp:effectExtent l="0" t="0" r="25400" b="12700"/>
                <wp:wrapNone/>
                <wp:docPr id="56" name="Oval 56"/>
                <wp:cNvGraphicFramePr/>
                <a:graphic xmlns:a="http://schemas.openxmlformats.org/drawingml/2006/main">
                  <a:graphicData uri="http://schemas.microsoft.com/office/word/2010/wordprocessingShape">
                    <wps:wsp>
                      <wps:cNvSpPr/>
                      <wps:spPr>
                        <a:xfrm>
                          <a:off x="0" y="0"/>
                          <a:ext cx="1746250" cy="1206500"/>
                        </a:xfrm>
                        <a:prstGeom prst="ellipse">
                          <a:avLst/>
                        </a:prstGeom>
                        <a:solidFill>
                          <a:srgbClr val="549E39"/>
                        </a:solidFill>
                        <a:ln w="12700" cap="flat" cmpd="sng" algn="ctr">
                          <a:solidFill>
                            <a:srgbClr val="549E39">
                              <a:shade val="50000"/>
                            </a:srgbClr>
                          </a:solidFill>
                          <a:prstDash val="solid"/>
                          <a:miter lim="800000"/>
                        </a:ln>
                        <a:effectLst/>
                      </wps:spPr>
                      <wps:txbx>
                        <w:txbxContent>
                          <w:p w14:paraId="7FE260A6" w14:textId="50DB6440" w:rsidR="005751AC" w:rsidRPr="005751AC" w:rsidRDefault="005751AC" w:rsidP="005751AC">
                            <w:pPr>
                              <w:rPr>
                                <w:b/>
                                <w:bCs/>
                                <w:color w:val="FFFFFF" w:themeColor="background1"/>
                              </w:rPr>
                            </w:pPr>
                            <w:r w:rsidRPr="005751AC">
                              <w:rPr>
                                <w:b/>
                                <w:bCs/>
                                <w:color w:val="FFFFFF" w:themeColor="background1"/>
                              </w:rPr>
                              <w:t xml:space="preserve">Economic and Social Research Council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AC44F9" id="Oval 56" o:spid="_x0000_s1045" style="position:absolute;margin-left:39pt;margin-top:.3pt;width:137.5pt;height:95pt;z-index:2517544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" fillcolor="#549e39" strokecolor="#3b7327" strokeweight="1pt">
                <v:stroke joinstyle="miter"/>
                <v:textbox>
                  <w:txbxContent>
                    <w:p w14:paraId="7FE260A6" w14:textId="50DB6440" w:rsidR="005751AC" w:rsidRPr="005751AC" w:rsidRDefault="005751AC" w:rsidP="005751AC">
                      <w:pPr>
                        <w:rPr>
                          <w:b/>
                          <w:bCs/>
                          <w:color w:val="FFFFFF" w:themeColor="background1"/>
                        </w:rPr>
                      </w:pPr>
                      <w:r w:rsidRPr="005751AC">
                        <w:rPr>
                          <w:b/>
                          <w:bCs/>
                          <w:color w:val="FFFFFF" w:themeColor="background1"/>
                        </w:rPr>
                        <w:t xml:space="preserve">Economic and Social Research Council </w:t>
                      </w:r>
                    </w:p>
                  </w:txbxContent>
                </v:textbox>
                <w10:wrap anchorx="margin"/>
              </v:oval>
            </w:pict>
          </mc:Fallback>
        </mc:AlternateContent>
      </w:r>
    </w:p>
    <w:p w14:paraId="60645D36" w14:textId="1A554280" w:rsidR="004E180C" w:rsidRDefault="005751AC" w:rsidP="004E180C">
      <w:r>
        <w:rPr>
          <w:noProof/>
        </w:rPr>
        <mc:AlternateContent>
          <mc:Choice Requires="wps">
            <w:drawing>
              <wp:anchor distT="0" distB="0" distL="114300" distR="114300" simplePos="0" relativeHeight="251755520" behindDoc="0" locked="0" layoutInCell="1" allowOverlap="1" wp14:anchorId="53E4D874" wp14:editId="2E439CA9">
                <wp:simplePos x="0" y="0"/>
                <wp:positionH relativeFrom="column">
                  <wp:posOffset>2216150</wp:posOffset>
                </wp:positionH>
                <wp:positionV relativeFrom="paragraph">
                  <wp:posOffset>127000</wp:posOffset>
                </wp:positionV>
                <wp:extent cx="1009650" cy="184150"/>
                <wp:effectExtent l="38100" t="57150" r="0" b="82550"/>
                <wp:wrapNone/>
                <wp:docPr id="57" name="Straight Connector 57"/>
                <wp:cNvGraphicFramePr/>
                <a:graphic xmlns:a="http://schemas.openxmlformats.org/drawingml/2006/main">
                  <a:graphicData uri="http://schemas.microsoft.com/office/word/2010/wordprocessingShape">
                    <wps:wsp>
                      <wps:cNvCnPr/>
                      <wps:spPr>
                        <a:xfrm flipV="1">
                          <a:off x="0" y="0"/>
                          <a:ext cx="1009650" cy="184150"/>
                        </a:xfrm>
                        <a:prstGeom prst="line">
                          <a:avLst/>
                        </a:prstGeom>
                        <a:ln w="952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EEE97" id="Straight Connector 57" o:spid="_x0000_s1026" style="position:absolute;flip:y;z-index:251755520;visibility:visible;mso-wrap-style:square;mso-wrap-distance-left:9pt;mso-wrap-distance-top:0;mso-wrap-distance-right:9pt;mso-wrap-distance-bottom:0;mso-position-horizontal:absolute;mso-position-horizontal-relative:text;mso-position-vertical:absolute;mso-position-vertical-relative:text" from="174.5pt,10pt" to="25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" strokecolor="#418ab3 [3204]">
                <v:stroke startarrow="block" endarrow="block" joinstyle="miter"/>
              </v:line>
            </w:pict>
          </mc:Fallback>
        </mc:AlternateContent>
      </w:r>
    </w:p>
    <w:bookmarkEnd w:id="13"/>
    <w:p w14:paraId="3CB8B558" w14:textId="5F95FB86" w:rsidR="004E180C" w:rsidRPr="004E180C" w:rsidRDefault="004E180C" w:rsidP="004E180C">
      <w:pPr>
        <w:jc w:val="center"/>
      </w:pPr>
    </w:p>
    <w:sectPr w:rsidR="004E180C" w:rsidRPr="004E180C" w:rsidSect="00B14463">
      <w:headerReference w:type="even" r:id="rId19"/>
      <w:headerReference w:type="default" r:id="rId20"/>
      <w:footerReference w:type="even" r:id="rId21"/>
      <w:footerReference w:type="default" r:id="rId22"/>
      <w:headerReference w:type="first" r:id="rId23"/>
      <w:footerReference w:type="first" r:id="rId24"/>
      <w:pgSz w:w="11906" w:h="16838"/>
      <w:pgMar w:top="284" w:right="1440" w:bottom="284"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1EEB1" w14:textId="77777777" w:rsidR="00B14463" w:rsidRDefault="00B14463" w:rsidP="00B32852">
      <w:r>
        <w:separator/>
      </w:r>
    </w:p>
  </w:endnote>
  <w:endnote w:type="continuationSeparator" w:id="0">
    <w:p w14:paraId="39A6E51E" w14:textId="77777777" w:rsidR="00B14463" w:rsidRDefault="00B14463" w:rsidP="00B3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195C" w14:textId="77777777" w:rsidR="006E7A28" w:rsidRDefault="006E7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517482"/>
      <w:docPartObj>
        <w:docPartGallery w:val="Page Numbers (Bottom of Page)"/>
        <w:docPartUnique/>
      </w:docPartObj>
    </w:sdtPr>
    <w:sdtEndPr>
      <w:rPr>
        <w:noProof/>
      </w:rPr>
    </w:sdtEndPr>
    <w:sdtContent>
      <w:p w14:paraId="303FAA96" w14:textId="77777777" w:rsidR="00977916" w:rsidRDefault="00977916">
        <w:pPr>
          <w:pStyle w:val="Footer"/>
          <w:jc w:val="right"/>
        </w:pPr>
        <w:r>
          <w:fldChar w:fldCharType="begin"/>
        </w:r>
        <w:r>
          <w:instrText xml:space="preserve"> PAGE   \* MERGEFORMAT </w:instrText>
        </w:r>
        <w:r>
          <w:fldChar w:fldCharType="separate"/>
        </w:r>
        <w:r w:rsidR="00A03C6F">
          <w:rPr>
            <w:noProof/>
          </w:rPr>
          <w:t>5</w:t>
        </w:r>
        <w:r>
          <w:rPr>
            <w:noProof/>
          </w:rPr>
          <w:fldChar w:fldCharType="end"/>
        </w:r>
      </w:p>
    </w:sdtContent>
  </w:sdt>
  <w:p w14:paraId="15800088" w14:textId="77777777" w:rsidR="00977916" w:rsidRDefault="00977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7E3B" w14:textId="77777777" w:rsidR="006E7A28" w:rsidRDefault="006E7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B6AF" w14:textId="77777777" w:rsidR="00B14463" w:rsidRDefault="00B14463" w:rsidP="00B32852">
      <w:r>
        <w:separator/>
      </w:r>
    </w:p>
  </w:footnote>
  <w:footnote w:type="continuationSeparator" w:id="0">
    <w:p w14:paraId="2BAFE3A3" w14:textId="77777777" w:rsidR="00B14463" w:rsidRDefault="00B14463" w:rsidP="00B32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B9A5" w14:textId="02CEA067" w:rsidR="00977916" w:rsidRDefault="001027CB">
    <w:pPr>
      <w:pStyle w:val="Header"/>
    </w:pPr>
    <w:r>
      <w:rPr>
        <w:noProof/>
      </w:rPr>
      <mc:AlternateContent>
        <mc:Choice Requires="wps">
          <w:drawing>
            <wp:anchor distT="0" distB="0" distL="114300" distR="114300" simplePos="0" relativeHeight="251656704" behindDoc="1" locked="0" layoutInCell="0" allowOverlap="1" wp14:anchorId="4BDEFFEC" wp14:editId="6EAD20C2">
              <wp:simplePos x="0" y="0"/>
              <wp:positionH relativeFrom="margin">
                <wp:align>center</wp:align>
              </wp:positionH>
              <wp:positionV relativeFrom="margin">
                <wp:align>center</wp:align>
              </wp:positionV>
              <wp:extent cx="5050790" cy="3030220"/>
              <wp:effectExtent l="0" t="1104900" r="0" b="636905"/>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085FE3" w14:textId="77777777" w:rsidR="001027CB" w:rsidRDefault="001027CB" w:rsidP="001027CB">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EFFEC" id="_x0000_t202" coordsize="21600,21600" o:spt="202" path="m,l,21600r21600,l21600,xe">
              <v:stroke joinstyle="miter"/>
              <v:path gradientshapeok="t" o:connecttype="rect"/>
            </v:shapetype>
            <v:shape id="WordArt 3" o:spid="_x0000_s1046" type="#_x0000_t202" style="position:absolute;margin-left:0;margin-top:0;width:397.7pt;height:238.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" o:allowincell="f" filled="f" stroked="f">
              <v:stroke joinstyle="round"/>
              <o:lock v:ext="edit" shapetype="t"/>
              <v:textbox style="mso-fit-shape-to-text:t">
                <w:txbxContent>
                  <w:p w14:paraId="45085FE3" w14:textId="77777777" w:rsidR="001027CB" w:rsidRDefault="001027CB" w:rsidP="001027CB">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AC37" w14:textId="5B4928D6" w:rsidR="00977916" w:rsidRDefault="001027CB">
    <w:pPr>
      <w:pStyle w:val="Header"/>
    </w:pPr>
    <w:r>
      <w:rPr>
        <w:noProof/>
      </w:rPr>
      <mc:AlternateContent>
        <mc:Choice Requires="wps">
          <w:drawing>
            <wp:anchor distT="0" distB="0" distL="114300" distR="114300" simplePos="0" relativeHeight="251657728" behindDoc="1" locked="0" layoutInCell="0" allowOverlap="1" wp14:anchorId="450CD999" wp14:editId="532205E6">
              <wp:simplePos x="0" y="0"/>
              <wp:positionH relativeFrom="margin">
                <wp:align>center</wp:align>
              </wp:positionH>
              <wp:positionV relativeFrom="margin">
                <wp:align>center</wp:align>
              </wp:positionV>
              <wp:extent cx="5050790" cy="3030220"/>
              <wp:effectExtent l="0" t="1104900" r="0" b="63690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F9753D" w14:textId="77777777" w:rsidR="001027CB" w:rsidRDefault="001027CB" w:rsidP="001027CB">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0CD999" id="_x0000_t202" coordsize="21600,21600" o:spt="202" path="m,l,21600r21600,l21600,xe">
              <v:stroke joinstyle="miter"/>
              <v:path gradientshapeok="t" o:connecttype="rect"/>
            </v:shapetype>
            <v:shape id="WordArt 4" o:spid="_x0000_s1047" type="#_x0000_t202" style="position:absolute;margin-left:0;margin-top:0;width:397.7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" o:allowincell="f" filled="f" stroked="f">
              <v:stroke joinstyle="round"/>
              <o:lock v:ext="edit" shapetype="t"/>
              <v:textbox style="mso-fit-shape-to-text:t">
                <w:txbxContent>
                  <w:p w14:paraId="04F9753D" w14:textId="77777777" w:rsidR="001027CB" w:rsidRDefault="001027CB" w:rsidP="001027CB">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786E" w14:textId="77777777" w:rsidR="00977916" w:rsidRDefault="00573C44">
    <w:pPr>
      <w:pStyle w:val="Header"/>
    </w:pPr>
    <w:r>
      <w:rPr>
        <w:noProof/>
      </w:rPr>
      <w:pict w14:anchorId="1904A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style="position:absolute;margin-left:0;margin-top:0;width:397.7pt;height:238.6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371"/>
    <w:multiLevelType w:val="hybridMultilevel"/>
    <w:tmpl w:val="1E16A3F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654F1"/>
    <w:multiLevelType w:val="hybridMultilevel"/>
    <w:tmpl w:val="1B144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62E0D"/>
    <w:multiLevelType w:val="hybridMultilevel"/>
    <w:tmpl w:val="BD6A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66C32"/>
    <w:multiLevelType w:val="hybridMultilevel"/>
    <w:tmpl w:val="2050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665E4"/>
    <w:multiLevelType w:val="hybridMultilevel"/>
    <w:tmpl w:val="6F4AE97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33602CF"/>
    <w:multiLevelType w:val="hybridMultilevel"/>
    <w:tmpl w:val="C978B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83954"/>
    <w:multiLevelType w:val="hybridMultilevel"/>
    <w:tmpl w:val="FD3698EA"/>
    <w:lvl w:ilvl="0" w:tplc="08090003">
      <w:start w:val="1"/>
      <w:numFmt w:val="bullet"/>
      <w:lvlText w:val="o"/>
      <w:lvlJc w:val="left"/>
      <w:pPr>
        <w:ind w:left="1487" w:hanging="360"/>
      </w:pPr>
      <w:rPr>
        <w:rFonts w:ascii="Courier New" w:hAnsi="Courier New" w:cs="Courier New"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abstractNum w:abstractNumId="7" w15:restartNumberingAfterBreak="0">
    <w:nsid w:val="2A4C5DC8"/>
    <w:multiLevelType w:val="hybridMultilevel"/>
    <w:tmpl w:val="1F3C829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2EA73D1"/>
    <w:multiLevelType w:val="hybridMultilevel"/>
    <w:tmpl w:val="E98C3A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4916D8D"/>
    <w:multiLevelType w:val="hybridMultilevel"/>
    <w:tmpl w:val="081212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E03790"/>
    <w:multiLevelType w:val="hybridMultilevel"/>
    <w:tmpl w:val="AA74AD40"/>
    <w:lvl w:ilvl="0" w:tplc="BF603E86">
      <w:start w:val="1"/>
      <w:numFmt w:val="upperLetter"/>
      <w:lvlText w:val="%1."/>
      <w:lvlJc w:val="left"/>
      <w:pPr>
        <w:ind w:left="643" w:hanging="360"/>
      </w:pPr>
      <w:rPr>
        <w:rFonts w:ascii="Calibri" w:eastAsiaTheme="minorHAnsi" w:hAnsi="Calibri" w:cs="Times New Roman"/>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1" w15:restartNumberingAfterBreak="0">
    <w:nsid w:val="3D120FD6"/>
    <w:multiLevelType w:val="hybridMultilevel"/>
    <w:tmpl w:val="68C8232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3A1BC7"/>
    <w:multiLevelType w:val="hybridMultilevel"/>
    <w:tmpl w:val="978C7D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52961571"/>
    <w:multiLevelType w:val="hybridMultilevel"/>
    <w:tmpl w:val="A230B43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B9245B2"/>
    <w:multiLevelType w:val="hybridMultilevel"/>
    <w:tmpl w:val="42BC8A3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4A0CD1"/>
    <w:multiLevelType w:val="hybridMultilevel"/>
    <w:tmpl w:val="141A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37F65"/>
    <w:multiLevelType w:val="hybridMultilevel"/>
    <w:tmpl w:val="12D0268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00D7DC6"/>
    <w:multiLevelType w:val="hybridMultilevel"/>
    <w:tmpl w:val="45543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6D744B"/>
    <w:multiLevelType w:val="hybridMultilevel"/>
    <w:tmpl w:val="6AD4C05A"/>
    <w:lvl w:ilvl="0" w:tplc="DA22FCEA">
      <w:start w:val="1"/>
      <w:numFmt w:val="bullet"/>
      <w:lvlText w:val=""/>
      <w:lvlJc w:val="left"/>
      <w:pPr>
        <w:ind w:left="720" w:hanging="360"/>
      </w:pPr>
      <w:rPr>
        <w:rFonts w:ascii="Symbol" w:hAnsi="Symbol"/>
      </w:rPr>
    </w:lvl>
    <w:lvl w:ilvl="1" w:tplc="688C1930">
      <w:start w:val="1"/>
      <w:numFmt w:val="bullet"/>
      <w:lvlText w:val=""/>
      <w:lvlJc w:val="left"/>
      <w:pPr>
        <w:ind w:left="720" w:hanging="360"/>
      </w:pPr>
      <w:rPr>
        <w:rFonts w:ascii="Symbol" w:hAnsi="Symbol"/>
      </w:rPr>
    </w:lvl>
    <w:lvl w:ilvl="2" w:tplc="A6B611D4">
      <w:start w:val="1"/>
      <w:numFmt w:val="bullet"/>
      <w:lvlText w:val=""/>
      <w:lvlJc w:val="left"/>
      <w:pPr>
        <w:ind w:left="720" w:hanging="360"/>
      </w:pPr>
      <w:rPr>
        <w:rFonts w:ascii="Symbol" w:hAnsi="Symbol"/>
      </w:rPr>
    </w:lvl>
    <w:lvl w:ilvl="3" w:tplc="5E24F4EA">
      <w:start w:val="1"/>
      <w:numFmt w:val="bullet"/>
      <w:lvlText w:val=""/>
      <w:lvlJc w:val="left"/>
      <w:pPr>
        <w:ind w:left="720" w:hanging="360"/>
      </w:pPr>
      <w:rPr>
        <w:rFonts w:ascii="Symbol" w:hAnsi="Symbol"/>
      </w:rPr>
    </w:lvl>
    <w:lvl w:ilvl="4" w:tplc="6346ED2A">
      <w:start w:val="1"/>
      <w:numFmt w:val="bullet"/>
      <w:lvlText w:val=""/>
      <w:lvlJc w:val="left"/>
      <w:pPr>
        <w:ind w:left="720" w:hanging="360"/>
      </w:pPr>
      <w:rPr>
        <w:rFonts w:ascii="Symbol" w:hAnsi="Symbol"/>
      </w:rPr>
    </w:lvl>
    <w:lvl w:ilvl="5" w:tplc="1D326F8E">
      <w:start w:val="1"/>
      <w:numFmt w:val="bullet"/>
      <w:lvlText w:val=""/>
      <w:lvlJc w:val="left"/>
      <w:pPr>
        <w:ind w:left="720" w:hanging="360"/>
      </w:pPr>
      <w:rPr>
        <w:rFonts w:ascii="Symbol" w:hAnsi="Symbol"/>
      </w:rPr>
    </w:lvl>
    <w:lvl w:ilvl="6" w:tplc="12F0D540">
      <w:start w:val="1"/>
      <w:numFmt w:val="bullet"/>
      <w:lvlText w:val=""/>
      <w:lvlJc w:val="left"/>
      <w:pPr>
        <w:ind w:left="720" w:hanging="360"/>
      </w:pPr>
      <w:rPr>
        <w:rFonts w:ascii="Symbol" w:hAnsi="Symbol"/>
      </w:rPr>
    </w:lvl>
    <w:lvl w:ilvl="7" w:tplc="AAE6B252">
      <w:start w:val="1"/>
      <w:numFmt w:val="bullet"/>
      <w:lvlText w:val=""/>
      <w:lvlJc w:val="left"/>
      <w:pPr>
        <w:ind w:left="720" w:hanging="360"/>
      </w:pPr>
      <w:rPr>
        <w:rFonts w:ascii="Symbol" w:hAnsi="Symbol"/>
      </w:rPr>
    </w:lvl>
    <w:lvl w:ilvl="8" w:tplc="83B646F2">
      <w:start w:val="1"/>
      <w:numFmt w:val="bullet"/>
      <w:lvlText w:val=""/>
      <w:lvlJc w:val="left"/>
      <w:pPr>
        <w:ind w:left="720" w:hanging="360"/>
      </w:pPr>
      <w:rPr>
        <w:rFonts w:ascii="Symbol" w:hAnsi="Symbol"/>
      </w:rPr>
    </w:lvl>
  </w:abstractNum>
  <w:abstractNum w:abstractNumId="19" w15:restartNumberingAfterBreak="0">
    <w:nsid w:val="787E5A48"/>
    <w:multiLevelType w:val="hybridMultilevel"/>
    <w:tmpl w:val="BEB00AE2"/>
    <w:lvl w:ilvl="0" w:tplc="08090017">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C1E5EC3"/>
    <w:multiLevelType w:val="hybridMultilevel"/>
    <w:tmpl w:val="AB623D6E"/>
    <w:lvl w:ilvl="0" w:tplc="FFFFFFFF">
      <w:start w:val="1"/>
      <w:numFmt w:val="upperLetter"/>
      <w:lvlText w:val="%1."/>
      <w:lvlJc w:val="left"/>
      <w:pPr>
        <w:ind w:left="643" w:hanging="360"/>
      </w:pPr>
      <w:rPr>
        <w:rFonts w:ascii="Calibri" w:eastAsiaTheme="minorHAnsi" w:hAnsi="Calibri" w:cs="Times New Roman"/>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num w:numId="1" w16cid:durableId="3546984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398692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16379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9121508">
    <w:abstractNumId w:val="9"/>
  </w:num>
  <w:num w:numId="5" w16cid:durableId="1339847818">
    <w:abstractNumId w:val="14"/>
  </w:num>
  <w:num w:numId="6" w16cid:durableId="378750109">
    <w:abstractNumId w:val="7"/>
  </w:num>
  <w:num w:numId="7" w16cid:durableId="1384402340">
    <w:abstractNumId w:val="17"/>
  </w:num>
  <w:num w:numId="8" w16cid:durableId="772819977">
    <w:abstractNumId w:val="15"/>
  </w:num>
  <w:num w:numId="9" w16cid:durableId="683824550">
    <w:abstractNumId w:val="5"/>
  </w:num>
  <w:num w:numId="10" w16cid:durableId="2111122838">
    <w:abstractNumId w:val="1"/>
  </w:num>
  <w:num w:numId="11" w16cid:durableId="1011296333">
    <w:abstractNumId w:val="19"/>
  </w:num>
  <w:num w:numId="12" w16cid:durableId="134958897">
    <w:abstractNumId w:val="4"/>
  </w:num>
  <w:num w:numId="13" w16cid:durableId="1922135946">
    <w:abstractNumId w:val="13"/>
  </w:num>
  <w:num w:numId="14" w16cid:durableId="898252762">
    <w:abstractNumId w:val="6"/>
  </w:num>
  <w:num w:numId="15" w16cid:durableId="1775054584">
    <w:abstractNumId w:val="12"/>
  </w:num>
  <w:num w:numId="16" w16cid:durableId="1342706328">
    <w:abstractNumId w:val="2"/>
  </w:num>
  <w:num w:numId="17" w16cid:durableId="1346328214">
    <w:abstractNumId w:val="10"/>
  </w:num>
  <w:num w:numId="18" w16cid:durableId="622923621">
    <w:abstractNumId w:val="0"/>
  </w:num>
  <w:num w:numId="19" w16cid:durableId="1350718138">
    <w:abstractNumId w:val="11"/>
  </w:num>
  <w:num w:numId="20" w16cid:durableId="560409670">
    <w:abstractNumId w:val="20"/>
  </w:num>
  <w:num w:numId="21" w16cid:durableId="507063289">
    <w:abstractNumId w:val="3"/>
  </w:num>
  <w:num w:numId="22" w16cid:durableId="21432249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852"/>
    <w:rsid w:val="000529CF"/>
    <w:rsid w:val="00085E6F"/>
    <w:rsid w:val="000A33EF"/>
    <w:rsid w:val="000B49EE"/>
    <w:rsid w:val="000D236C"/>
    <w:rsid w:val="000D3965"/>
    <w:rsid w:val="000D4A4F"/>
    <w:rsid w:val="000E2E21"/>
    <w:rsid w:val="001027CB"/>
    <w:rsid w:val="001176A4"/>
    <w:rsid w:val="00167DD2"/>
    <w:rsid w:val="00183934"/>
    <w:rsid w:val="00194430"/>
    <w:rsid w:val="001A7255"/>
    <w:rsid w:val="001C27F5"/>
    <w:rsid w:val="00221725"/>
    <w:rsid w:val="0022234A"/>
    <w:rsid w:val="00223D0A"/>
    <w:rsid w:val="00256B81"/>
    <w:rsid w:val="00257B4A"/>
    <w:rsid w:val="00293EC3"/>
    <w:rsid w:val="002B3F14"/>
    <w:rsid w:val="002C314A"/>
    <w:rsid w:val="002D1BC4"/>
    <w:rsid w:val="002D6A1A"/>
    <w:rsid w:val="002E0376"/>
    <w:rsid w:val="002E2A8F"/>
    <w:rsid w:val="002E58A4"/>
    <w:rsid w:val="00304451"/>
    <w:rsid w:val="0031002B"/>
    <w:rsid w:val="0031114E"/>
    <w:rsid w:val="00312CBB"/>
    <w:rsid w:val="003223B5"/>
    <w:rsid w:val="0034416E"/>
    <w:rsid w:val="00352454"/>
    <w:rsid w:val="00363DD7"/>
    <w:rsid w:val="00370B99"/>
    <w:rsid w:val="00387DF1"/>
    <w:rsid w:val="003C1A3A"/>
    <w:rsid w:val="003C43F1"/>
    <w:rsid w:val="003C52F9"/>
    <w:rsid w:val="003C670C"/>
    <w:rsid w:val="003E0388"/>
    <w:rsid w:val="003F6EFC"/>
    <w:rsid w:val="00400843"/>
    <w:rsid w:val="00417088"/>
    <w:rsid w:val="004251B0"/>
    <w:rsid w:val="004337E3"/>
    <w:rsid w:val="004426D5"/>
    <w:rsid w:val="004859F6"/>
    <w:rsid w:val="0048734B"/>
    <w:rsid w:val="00491AC4"/>
    <w:rsid w:val="00494CF3"/>
    <w:rsid w:val="004B00F1"/>
    <w:rsid w:val="004B56E3"/>
    <w:rsid w:val="004E180C"/>
    <w:rsid w:val="004E2037"/>
    <w:rsid w:val="004F0F0E"/>
    <w:rsid w:val="004F3894"/>
    <w:rsid w:val="0052010E"/>
    <w:rsid w:val="00552E17"/>
    <w:rsid w:val="00567ACB"/>
    <w:rsid w:val="00573169"/>
    <w:rsid w:val="00573C44"/>
    <w:rsid w:val="005751AC"/>
    <w:rsid w:val="005E4B0B"/>
    <w:rsid w:val="006125B9"/>
    <w:rsid w:val="00697941"/>
    <w:rsid w:val="006A49F7"/>
    <w:rsid w:val="006A751F"/>
    <w:rsid w:val="006B05B2"/>
    <w:rsid w:val="006E7A28"/>
    <w:rsid w:val="006F1B11"/>
    <w:rsid w:val="006F4B59"/>
    <w:rsid w:val="0071202B"/>
    <w:rsid w:val="0071336F"/>
    <w:rsid w:val="0073295A"/>
    <w:rsid w:val="007349FE"/>
    <w:rsid w:val="007465BA"/>
    <w:rsid w:val="00751869"/>
    <w:rsid w:val="0076311F"/>
    <w:rsid w:val="00771B4E"/>
    <w:rsid w:val="00780840"/>
    <w:rsid w:val="007A7485"/>
    <w:rsid w:val="007B31E6"/>
    <w:rsid w:val="007B757E"/>
    <w:rsid w:val="007C64CB"/>
    <w:rsid w:val="007C7C78"/>
    <w:rsid w:val="007D3FFB"/>
    <w:rsid w:val="007D72DB"/>
    <w:rsid w:val="007F1134"/>
    <w:rsid w:val="0081582B"/>
    <w:rsid w:val="00815C07"/>
    <w:rsid w:val="00820A9D"/>
    <w:rsid w:val="00822A27"/>
    <w:rsid w:val="0083045A"/>
    <w:rsid w:val="00836D24"/>
    <w:rsid w:val="00840DDD"/>
    <w:rsid w:val="00850F44"/>
    <w:rsid w:val="00850F63"/>
    <w:rsid w:val="008731DF"/>
    <w:rsid w:val="008B6E61"/>
    <w:rsid w:val="008C62DC"/>
    <w:rsid w:val="008C67F5"/>
    <w:rsid w:val="008E5D55"/>
    <w:rsid w:val="00901A0F"/>
    <w:rsid w:val="00904A8E"/>
    <w:rsid w:val="009138E5"/>
    <w:rsid w:val="009171DB"/>
    <w:rsid w:val="009374A0"/>
    <w:rsid w:val="00937939"/>
    <w:rsid w:val="0094639B"/>
    <w:rsid w:val="0095575A"/>
    <w:rsid w:val="00970CD8"/>
    <w:rsid w:val="00977916"/>
    <w:rsid w:val="009C05FF"/>
    <w:rsid w:val="009D1F8C"/>
    <w:rsid w:val="009D381A"/>
    <w:rsid w:val="009F39CE"/>
    <w:rsid w:val="009F69A4"/>
    <w:rsid w:val="00A01CAF"/>
    <w:rsid w:val="00A03C6F"/>
    <w:rsid w:val="00A11D0A"/>
    <w:rsid w:val="00A11E96"/>
    <w:rsid w:val="00A14E2E"/>
    <w:rsid w:val="00A52D07"/>
    <w:rsid w:val="00A84F3F"/>
    <w:rsid w:val="00A854C7"/>
    <w:rsid w:val="00AA7D7B"/>
    <w:rsid w:val="00AB25A7"/>
    <w:rsid w:val="00AC45E3"/>
    <w:rsid w:val="00AD54DF"/>
    <w:rsid w:val="00AD6324"/>
    <w:rsid w:val="00AE50C5"/>
    <w:rsid w:val="00AE6043"/>
    <w:rsid w:val="00B001A6"/>
    <w:rsid w:val="00B04805"/>
    <w:rsid w:val="00B14463"/>
    <w:rsid w:val="00B32852"/>
    <w:rsid w:val="00B3674F"/>
    <w:rsid w:val="00B408C3"/>
    <w:rsid w:val="00B46224"/>
    <w:rsid w:val="00B731B0"/>
    <w:rsid w:val="00B754D8"/>
    <w:rsid w:val="00B778F3"/>
    <w:rsid w:val="00B82268"/>
    <w:rsid w:val="00B86E1F"/>
    <w:rsid w:val="00B917FB"/>
    <w:rsid w:val="00B93C57"/>
    <w:rsid w:val="00BA1A0D"/>
    <w:rsid w:val="00BC2ABB"/>
    <w:rsid w:val="00BD6935"/>
    <w:rsid w:val="00C0069A"/>
    <w:rsid w:val="00C07EE0"/>
    <w:rsid w:val="00C15A9F"/>
    <w:rsid w:val="00C45166"/>
    <w:rsid w:val="00C46C5B"/>
    <w:rsid w:val="00C47836"/>
    <w:rsid w:val="00C51001"/>
    <w:rsid w:val="00C6530F"/>
    <w:rsid w:val="00C81CE0"/>
    <w:rsid w:val="00C82964"/>
    <w:rsid w:val="00CE2F97"/>
    <w:rsid w:val="00D7625E"/>
    <w:rsid w:val="00D810F6"/>
    <w:rsid w:val="00DC3D46"/>
    <w:rsid w:val="00DC6A96"/>
    <w:rsid w:val="00DE5ACC"/>
    <w:rsid w:val="00DE6640"/>
    <w:rsid w:val="00E11A23"/>
    <w:rsid w:val="00E51920"/>
    <w:rsid w:val="00E5263D"/>
    <w:rsid w:val="00E8358A"/>
    <w:rsid w:val="00E84A17"/>
    <w:rsid w:val="00E901AC"/>
    <w:rsid w:val="00EB17D5"/>
    <w:rsid w:val="00EB2CB4"/>
    <w:rsid w:val="00ED1016"/>
    <w:rsid w:val="00EE4C3E"/>
    <w:rsid w:val="00EF379F"/>
    <w:rsid w:val="00EF60CB"/>
    <w:rsid w:val="00F0059F"/>
    <w:rsid w:val="00F10EA0"/>
    <w:rsid w:val="00F353A4"/>
    <w:rsid w:val="00F50336"/>
    <w:rsid w:val="00F529B3"/>
    <w:rsid w:val="00F55879"/>
    <w:rsid w:val="00F57461"/>
    <w:rsid w:val="00F63F25"/>
    <w:rsid w:val="00F67D68"/>
    <w:rsid w:val="00F70DF4"/>
    <w:rsid w:val="00F94717"/>
    <w:rsid w:val="00F963CC"/>
    <w:rsid w:val="00F970D9"/>
    <w:rsid w:val="00FA1098"/>
    <w:rsid w:val="00FA5732"/>
    <w:rsid w:val="00FB2B5E"/>
    <w:rsid w:val="00FB37ED"/>
    <w:rsid w:val="00FC1D56"/>
    <w:rsid w:val="00FD52E1"/>
    <w:rsid w:val="00FE0B35"/>
    <w:rsid w:val="00FE2F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FD0E98"/>
  <w15:docId w15:val="{F840483B-3964-4401-AA2D-4085CBAB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852"/>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B32852"/>
    <w:pPr>
      <w:keepNext/>
      <w:keepLines/>
      <w:spacing w:before="480" w:line="276" w:lineRule="auto"/>
      <w:outlineLvl w:val="0"/>
    </w:pPr>
    <w:rPr>
      <w:rFonts w:asciiTheme="majorHAnsi" w:eastAsiaTheme="majorEastAsia" w:hAnsiTheme="majorHAnsi" w:cstheme="majorBidi"/>
      <w:b/>
      <w:bCs/>
      <w:color w:val="30678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852"/>
    <w:pPr>
      <w:ind w:left="720"/>
    </w:pPr>
  </w:style>
  <w:style w:type="character" w:customStyle="1" w:styleId="Heading1Char">
    <w:name w:val="Heading 1 Char"/>
    <w:basedOn w:val="DefaultParagraphFont"/>
    <w:link w:val="Heading1"/>
    <w:uiPriority w:val="9"/>
    <w:rsid w:val="00B32852"/>
    <w:rPr>
      <w:rFonts w:asciiTheme="majorHAnsi" w:eastAsiaTheme="majorEastAsia" w:hAnsiTheme="majorHAnsi" w:cstheme="majorBidi"/>
      <w:b/>
      <w:bCs/>
      <w:color w:val="306785" w:themeColor="accent1" w:themeShade="BF"/>
      <w:sz w:val="28"/>
      <w:szCs w:val="28"/>
      <w:lang w:val="en-US"/>
    </w:rPr>
  </w:style>
  <w:style w:type="paragraph" w:styleId="Header">
    <w:name w:val="header"/>
    <w:basedOn w:val="Normal"/>
    <w:link w:val="HeaderChar"/>
    <w:uiPriority w:val="99"/>
    <w:unhideWhenUsed/>
    <w:rsid w:val="00B32852"/>
    <w:pPr>
      <w:tabs>
        <w:tab w:val="center" w:pos="4513"/>
        <w:tab w:val="right" w:pos="9026"/>
      </w:tabs>
    </w:pPr>
  </w:style>
  <w:style w:type="character" w:customStyle="1" w:styleId="HeaderChar">
    <w:name w:val="Header Char"/>
    <w:basedOn w:val="DefaultParagraphFont"/>
    <w:link w:val="Header"/>
    <w:uiPriority w:val="99"/>
    <w:rsid w:val="00B32852"/>
    <w:rPr>
      <w:rFonts w:ascii="Calibri" w:hAnsi="Calibri" w:cs="Times New Roman"/>
    </w:rPr>
  </w:style>
  <w:style w:type="paragraph" w:styleId="Footer">
    <w:name w:val="footer"/>
    <w:basedOn w:val="Normal"/>
    <w:link w:val="FooterChar"/>
    <w:uiPriority w:val="99"/>
    <w:unhideWhenUsed/>
    <w:rsid w:val="00B32852"/>
    <w:pPr>
      <w:tabs>
        <w:tab w:val="center" w:pos="4513"/>
        <w:tab w:val="right" w:pos="9026"/>
      </w:tabs>
    </w:pPr>
  </w:style>
  <w:style w:type="character" w:customStyle="1" w:styleId="FooterChar">
    <w:name w:val="Footer Char"/>
    <w:basedOn w:val="DefaultParagraphFont"/>
    <w:link w:val="Footer"/>
    <w:uiPriority w:val="99"/>
    <w:rsid w:val="00B32852"/>
    <w:rPr>
      <w:rFonts w:ascii="Calibri" w:hAnsi="Calibri" w:cs="Times New Roman"/>
    </w:rPr>
  </w:style>
  <w:style w:type="table" w:styleId="TableGrid">
    <w:name w:val="Table Grid"/>
    <w:basedOn w:val="TableNormal"/>
    <w:uiPriority w:val="39"/>
    <w:rsid w:val="00820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4717"/>
    <w:rPr>
      <w:rFonts w:ascii="Tahoma" w:hAnsi="Tahoma" w:cs="Tahoma"/>
      <w:sz w:val="16"/>
      <w:szCs w:val="16"/>
    </w:rPr>
  </w:style>
  <w:style w:type="character" w:customStyle="1" w:styleId="BalloonTextChar">
    <w:name w:val="Balloon Text Char"/>
    <w:basedOn w:val="DefaultParagraphFont"/>
    <w:link w:val="BalloonText"/>
    <w:uiPriority w:val="99"/>
    <w:semiHidden/>
    <w:rsid w:val="00F94717"/>
    <w:rPr>
      <w:rFonts w:ascii="Tahoma" w:hAnsi="Tahoma" w:cs="Tahoma"/>
      <w:sz w:val="16"/>
      <w:szCs w:val="16"/>
    </w:rPr>
  </w:style>
  <w:style w:type="character" w:styleId="CommentReference">
    <w:name w:val="annotation reference"/>
    <w:basedOn w:val="DefaultParagraphFont"/>
    <w:uiPriority w:val="99"/>
    <w:semiHidden/>
    <w:unhideWhenUsed/>
    <w:rsid w:val="00F94717"/>
    <w:rPr>
      <w:sz w:val="16"/>
      <w:szCs w:val="16"/>
    </w:rPr>
  </w:style>
  <w:style w:type="paragraph" w:styleId="CommentText">
    <w:name w:val="annotation text"/>
    <w:basedOn w:val="Normal"/>
    <w:link w:val="CommentTextChar"/>
    <w:uiPriority w:val="99"/>
    <w:unhideWhenUsed/>
    <w:rsid w:val="00F94717"/>
    <w:rPr>
      <w:sz w:val="20"/>
      <w:szCs w:val="20"/>
    </w:rPr>
  </w:style>
  <w:style w:type="character" w:customStyle="1" w:styleId="CommentTextChar">
    <w:name w:val="Comment Text Char"/>
    <w:basedOn w:val="DefaultParagraphFont"/>
    <w:link w:val="CommentText"/>
    <w:uiPriority w:val="99"/>
    <w:rsid w:val="00F9471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4717"/>
    <w:rPr>
      <w:b/>
      <w:bCs/>
    </w:rPr>
  </w:style>
  <w:style w:type="character" w:customStyle="1" w:styleId="CommentSubjectChar">
    <w:name w:val="Comment Subject Char"/>
    <w:basedOn w:val="CommentTextChar"/>
    <w:link w:val="CommentSubject"/>
    <w:uiPriority w:val="99"/>
    <w:semiHidden/>
    <w:rsid w:val="00F94717"/>
    <w:rPr>
      <w:rFonts w:ascii="Calibri" w:hAnsi="Calibri" w:cs="Times New Roman"/>
      <w:b/>
      <w:bCs/>
      <w:sz w:val="20"/>
      <w:szCs w:val="20"/>
    </w:rPr>
  </w:style>
  <w:style w:type="character" w:styleId="Hyperlink">
    <w:name w:val="Hyperlink"/>
    <w:basedOn w:val="DefaultParagraphFont"/>
    <w:uiPriority w:val="99"/>
    <w:unhideWhenUsed/>
    <w:rsid w:val="00ED1016"/>
    <w:rPr>
      <w:color w:val="F59E00" w:themeColor="hyperlink"/>
      <w:u w:val="single"/>
    </w:rPr>
  </w:style>
  <w:style w:type="paragraph" w:styleId="Revision">
    <w:name w:val="Revision"/>
    <w:hidden/>
    <w:uiPriority w:val="99"/>
    <w:semiHidden/>
    <w:rsid w:val="00417088"/>
    <w:pPr>
      <w:spacing w:after="0" w:line="240" w:lineRule="auto"/>
    </w:pPr>
    <w:rPr>
      <w:rFonts w:ascii="Calibri" w:hAnsi="Calibri" w:cs="Times New Roman"/>
    </w:rPr>
  </w:style>
  <w:style w:type="paragraph" w:styleId="NormalWeb">
    <w:name w:val="Normal (Web)"/>
    <w:basedOn w:val="Normal"/>
    <w:uiPriority w:val="99"/>
    <w:semiHidden/>
    <w:unhideWhenUsed/>
    <w:rsid w:val="00E8358A"/>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30439">
      <w:bodyDiv w:val="1"/>
      <w:marLeft w:val="0"/>
      <w:marRight w:val="0"/>
      <w:marTop w:val="0"/>
      <w:marBottom w:val="0"/>
      <w:divBdr>
        <w:top w:val="none" w:sz="0" w:space="0" w:color="auto"/>
        <w:left w:val="none" w:sz="0" w:space="0" w:color="auto"/>
        <w:bottom w:val="none" w:sz="0" w:space="0" w:color="auto"/>
        <w:right w:val="none" w:sz="0" w:space="0" w:color="auto"/>
      </w:divBdr>
    </w:div>
    <w:div w:id="587614086">
      <w:bodyDiv w:val="1"/>
      <w:marLeft w:val="0"/>
      <w:marRight w:val="0"/>
      <w:marTop w:val="0"/>
      <w:marBottom w:val="0"/>
      <w:divBdr>
        <w:top w:val="none" w:sz="0" w:space="0" w:color="auto"/>
        <w:left w:val="none" w:sz="0" w:space="0" w:color="auto"/>
        <w:bottom w:val="none" w:sz="0" w:space="0" w:color="auto"/>
        <w:right w:val="none" w:sz="0" w:space="0" w:color="auto"/>
      </w:divBdr>
    </w:div>
    <w:div w:id="1111314907">
      <w:bodyDiv w:val="1"/>
      <w:marLeft w:val="0"/>
      <w:marRight w:val="0"/>
      <w:marTop w:val="0"/>
      <w:marBottom w:val="0"/>
      <w:divBdr>
        <w:top w:val="none" w:sz="0" w:space="0" w:color="auto"/>
        <w:left w:val="none" w:sz="0" w:space="0" w:color="auto"/>
        <w:bottom w:val="none" w:sz="0" w:space="0" w:color="auto"/>
        <w:right w:val="none" w:sz="0" w:space="0" w:color="auto"/>
      </w:divBdr>
    </w:div>
    <w:div w:id="1738094545">
      <w:bodyDiv w:val="1"/>
      <w:marLeft w:val="0"/>
      <w:marRight w:val="0"/>
      <w:marTop w:val="0"/>
      <w:marBottom w:val="0"/>
      <w:divBdr>
        <w:top w:val="none" w:sz="0" w:space="0" w:color="auto"/>
        <w:left w:val="none" w:sz="0" w:space="0" w:color="auto"/>
        <w:bottom w:val="none" w:sz="0" w:space="0" w:color="auto"/>
        <w:right w:val="none" w:sz="0" w:space="0" w:color="auto"/>
      </w:divBdr>
    </w:div>
    <w:div w:id="181968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negloucestershire.net/wp-content/uploads/2022/12/Interim-Integrated-Care-Strategy-v1.1.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23FC1DC4EC14091247A49251558EC" ma:contentTypeVersion="8" ma:contentTypeDescription="Create a new document." ma:contentTypeScope="" ma:versionID="8c0e0416cc0425e38ef2f54a25021dd6">
  <xsd:schema xmlns:xsd="http://www.w3.org/2001/XMLSchema" xmlns:xs="http://www.w3.org/2001/XMLSchema" xmlns:p="http://schemas.microsoft.com/office/2006/metadata/properties" xmlns:ns2="86f42e42-8537-4d94-8fb2-3f4b1aa73f43" targetNamespace="http://schemas.microsoft.com/office/2006/metadata/properties" ma:root="true" ma:fieldsID="601799d75ab647e21515e86623a90a34" ns2:_="">
    <xsd:import namespace="86f42e42-8537-4d94-8fb2-3f4b1aa73f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42e42-8537-4d94-8fb2-3f4b1aa73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DFB71-1EEC-4D45-816B-7458EE939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42e42-8537-4d94-8fb2-3f4b1aa73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BA8BC-64D5-4E57-899C-5B363A28A3C3}">
  <ds:schemaRefs>
    <ds:schemaRef ds:uri="http://schemas.openxmlformats.org/officeDocument/2006/bibliography"/>
  </ds:schemaRefs>
</ds:datastoreItem>
</file>

<file path=customXml/itemProps3.xml><?xml version="1.0" encoding="utf-8"?>
<ds:datastoreItem xmlns:ds="http://schemas.openxmlformats.org/officeDocument/2006/customXml" ds:itemID="{E7CF4249-B5B1-48F1-B822-9130B02E70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9EF20F-E1DF-4117-BF52-51E5CCEEE3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2541</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Lorraine</dc:creator>
  <cp:keywords/>
  <dc:description/>
  <cp:lastModifiedBy>SAVAGE, Emma (NHS GLOUCESTERSHIRE ICB - 11M)</cp:lastModifiedBy>
  <cp:revision>2</cp:revision>
  <cp:lastPrinted>2024-02-01T11:26:00Z</cp:lastPrinted>
  <dcterms:created xsi:type="dcterms:W3CDTF">2024-06-06T15:21:00Z</dcterms:created>
  <dcterms:modified xsi:type="dcterms:W3CDTF">2024-06-06T15:21:00Z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0x010100ACF23FC1DC4EC14091247A49251558EC</vt:lpwstr>
  </property>
</Properties>
</file>